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95" w:rsidRPr="00F908B0" w:rsidRDefault="00B86D06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02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>
        <w:rPr>
          <w:rFonts w:ascii="Tahoma" w:hAnsi="Tahoma" w:cs="Tahoma"/>
          <w:lang w:val="el-GR"/>
        </w:rPr>
        <w:t>9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Pr="00E26BC6" w:rsidRDefault="004B6693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DB3AF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Το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proofErr w:type="spellStart"/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κεφαλαιοποιητικό</w:t>
      </w:r>
      <w:proofErr w:type="spellEnd"/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σύστημα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δεν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είναι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ιδεοληψία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,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ούτε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νεοφιλελευθερισμός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.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Είναι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7D5C6C" w:rsidRPr="007D5C6C">
        <w:rPr>
          <w:rFonts w:ascii="Tahoma" w:hAnsi="Tahoma" w:cs="Tahoma" w:hint="cs"/>
          <w:b/>
          <w:sz w:val="28"/>
          <w:szCs w:val="28"/>
          <w:lang w:val="el-GR"/>
        </w:rPr>
        <w:t>αναγκαιότητα</w:t>
      </w:r>
      <w:r w:rsidR="007D5C6C" w:rsidRPr="007D5C6C">
        <w:rPr>
          <w:rFonts w:ascii="Tahoma" w:hAnsi="Tahoma" w:cs="Tahoma"/>
          <w:b/>
          <w:sz w:val="28"/>
          <w:szCs w:val="28"/>
          <w:lang w:val="el-GR"/>
        </w:rPr>
        <w:t>!</w:t>
      </w:r>
    </w:p>
    <w:p w:rsidR="00FC46EF" w:rsidRPr="00D13EED" w:rsidRDefault="00FC46EF" w:rsidP="00FC46EF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Αντιλαμβάνεστε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ως βρισκόμαστε μπροστά σε μια βόμβα έτοιμη να εκραγεί; Ποια είναι η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ρότασή σας για να αντιμετωπιστεί το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ρόβλημα του ασφαλιστικού; Καμία! Ή μήπως είναι μία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δεν την ψελλίζετε καν; Θα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ροσπαθήσετε να λύσετε το ασφαλιστικό, λύνοντας το δημογραφικό πρόβλημα με μια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ολιτική ανοιχτών συνόρων και μια ανεξέλεγκτη μεταναστευτική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ολιτική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ρος τη χώρα μας;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</w:t>
      </w:r>
      <w:r w:rsidRPr="00FC46EF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τόνισε εμφατικά ο βουλευτής Μεσσηνίας Μίλτος Χρυσομάλλης στην τοποθέτησή του, κατά τη συζήτηση στην Ολομέλεια του νομοσχεδίου για την εισαγωγή του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κεφαλαιοποιητικού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συστήματος στην επικουρική ασφάλιση.</w:t>
      </w:r>
    </w:p>
    <w:p w:rsidR="00FC46EF" w:rsidRPr="003C1253" w:rsidRDefault="00FC46EF" w:rsidP="00FC46EF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Όπως σημείωσε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, 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το υφιστάμενο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λήρως αναδιανεμητικό σύστημα κύριας και επικουρικής σύνταξης 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γ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ια να είναι βιώσιμο απαιτεί μια αναλογία τριών εργαζομένων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>ρος έναν συνταξιούχο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και βέβαια, δημογραφική ανάπτυξη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ου θα στηρίζει την αναλογία αυτή. Σήμερα στη χώρα μας η αναλογία εργαζομένων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ρος συνταξιούχους βρίσκεται στο 1,7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ρος 1, ενώ τα δημογραφικά δεδομένα μέχρι το 2030 δείχνουν μια ραγδαία δημογραφική γήρανση, με τη </w:t>
      </w:r>
      <w:proofErr w:type="spellStart"/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>Eurostat</w:t>
      </w:r>
      <w:proofErr w:type="spellEnd"/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να εκτιμά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ως θα είμαστε η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>ιο γερασμένη χώρα της Ευρώπης σε λίγα χρόνια.</w:t>
      </w:r>
    </w:p>
    <w:p w:rsidR="00D720F2" w:rsidRPr="003C1253" w:rsidRDefault="00D720F2" w:rsidP="00D720F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2D6ACF">
        <w:rPr>
          <w:rFonts w:ascii="Verdana" w:eastAsia="Times New Roman" w:hAnsi="Verdana"/>
          <w:i/>
          <w:sz w:val="24"/>
          <w:szCs w:val="24"/>
          <w:lang w:val="el-GR" w:eastAsia="el-GR"/>
        </w:rPr>
        <w:t>Ά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κριτα μας μιλάτε για ιδιωτικοποίηση της ασφάλισης, για </w:t>
      </w:r>
      <w:proofErr w:type="spellStart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τζογάρισμα</w:t>
      </w:r>
      <w:proofErr w:type="spellEnd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για υπερβολικό κόστος μετάβασης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θα επωμιστεί ο κρατικός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ροϋπολογισμός, για διάλυση της κρατικής μέριμνας στην κοινωνική ασφάλιση και της </w:t>
      </w:r>
      <w:proofErr w:type="spellStart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διαγενεακής</w:t>
      </w:r>
      <w:proofErr w:type="spellEnd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αλληλεγγύης, χωρίς, όμως, να καταθέτετε ούτε μία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ρόταση, χωρίς να σκεφτείτε και να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ροβάλλετε μια λύση! Δεν έχετε ούτε μία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ρόταση για να αντιμετωπιστεί το ήδη υπάρχον ετήσιο 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έλλειμμα του ασφαλιστικού μας συστήματος,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– το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αραδέχονται όλοι! – φτάνει στα 15 δισεκατομμύρια ευρώ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ερίπου, και απλά χύνετε κροκοδείλια δάκρυα για το κόστος μετάβασης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θα φτάσει στα 60-70 δισεκατομμύρια ευρώ μοιρασμένο έως το 2070!. Αλήθεια, δεν το βλέπετε σαν ένα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ρόβλημα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ου θα απασχολήσει τις επόμενες γενιές; Στο μυαλό σας είναι μόνο οι επόμενες εκλογές;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</w:p>
    <w:p w:rsidR="00D720F2" w:rsidRPr="003C1253" w:rsidRDefault="00D720F2" w:rsidP="00D720F2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 μόνο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κάνατε είναι, κατά τη γνωστή σας τακτική, να </w:t>
      </w:r>
      <w:r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ροσπαθήσετε να δημιουργήσετε εντυπώσεις, να </w:t>
      </w:r>
      <w:proofErr w:type="spellStart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καταστροφολογείτε</w:t>
      </w:r>
      <w:proofErr w:type="spellEnd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την επικείμενη δήθεν διάλυση του συστήματος των επικουρικών συντάξεων και φυσικά, να ελπίζετε σε κοινωνική αναταραχή, σε διαδηλώσεις και διαμαρτυρίες. Ευτυχώς, ο λαός δεν συμμερίστηκε αυτές σας τις ελπίδες, δεν συμμερίζεται τη διάθεσή σας για επαναστατική γυμναστική. Γιατί οι συμπολίτες μας αντιλαμβάνονται τη σημασία της συγκεκριμένης μεταρρύθμισης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ανέφερε ο Μίλτος Χρυσομάλλης.</w:t>
      </w:r>
    </w:p>
    <w:p w:rsidR="002D6ACF" w:rsidRDefault="00D720F2" w:rsidP="003C125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Το σύστημα κοινωνικής ασφάλισης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>αίζει σημαντικότατο ρόλο για την κοινωνία.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Οι αλλαγές, όμως, στον </w:t>
      </w:r>
      <w:r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Pr="003C1253">
        <w:rPr>
          <w:rFonts w:ascii="Verdana" w:eastAsia="Times New Roman" w:hAnsi="Verdana"/>
          <w:sz w:val="24"/>
          <w:szCs w:val="24"/>
          <w:lang w:val="el-GR" w:eastAsia="el-GR"/>
        </w:rPr>
        <w:t>ληθυσμό, στις εργασιακές συνθήκες και στο επίπεδο ζωής δημιουργούν την απαίτηση συχνών και συνεχών αναθεωρήσεων</w:t>
      </w:r>
      <w:r>
        <w:rPr>
          <w:rFonts w:ascii="Verdana" w:eastAsia="Times New Roman" w:hAnsi="Verdana"/>
          <w:sz w:val="24"/>
          <w:szCs w:val="24"/>
          <w:lang w:val="el-GR" w:eastAsia="el-GR"/>
        </w:rPr>
        <w:t>. Τ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 </w:t>
      </w:r>
      <w:proofErr w:type="spellStart"/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>κεφαλαιοποιητικό</w:t>
      </w:r>
      <w:proofErr w:type="spellEnd"/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σύστημα δεν είναι ούτε ιδεοληψία ούτε νεοφιλελευθερισμός. Είναι μια αναγκαιότητα </w:t>
      </w:r>
      <w:r w:rsidR="006D22C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ου </w:t>
      </w:r>
      <w:r w:rsidR="006D22C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>ροκύπτει από τις υφιστάμενες δημογραφικές συνθήκες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6D22C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ου το αναδιανεμητικό σύστημα δεν μπορεί να καλύψει. Είναι αναγκαιότητα </w:t>
      </w:r>
      <w:r w:rsidR="006D22C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ου μπορεί να αντιμετωπίσει τις ανισότητες, την ανεργία και το νέο εργασιακό </w:t>
      </w:r>
      <w:r w:rsidR="006D22C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6D22C3" w:rsidRPr="003C1253">
        <w:rPr>
          <w:rFonts w:ascii="Verdana" w:eastAsia="Times New Roman" w:hAnsi="Verdana"/>
          <w:sz w:val="24"/>
          <w:szCs w:val="24"/>
          <w:lang w:val="el-GR" w:eastAsia="el-GR"/>
        </w:rPr>
        <w:t>εριβάλλον.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Αυτό πετυχαίνουμε με το 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νέο Ταμείο Επικουρικής </w:t>
      </w:r>
      <w:proofErr w:type="spellStart"/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>Κεφαλαιοποιητικής</w:t>
      </w:r>
      <w:proofErr w:type="spellEnd"/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Ασφάλισης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με ρητά δημόσιο χαρακτήρα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και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με απόλυτες εγγυήσεις για τους </w:t>
      </w:r>
      <w:r w:rsidR="003C125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>αλιούς ασφαλισμένους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ότι δεν θα υποστούν καμία </w:t>
      </w:r>
      <w:r w:rsidR="003C1253" w:rsidRPr="003C1253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ερικοπή οι επικουρικές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τους. Εξασφαλίζουμε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για τους νέους ασφαλισμένους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τις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εισφορές τους,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καθώς δίνεται η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 δυνατότητα του ατομικού κουμπαρά και της επένδυσης των 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 xml:space="preserve">εισφορών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τους</w:t>
      </w:r>
      <w:r w:rsidR="003C1253" w:rsidRPr="003C1253">
        <w:rPr>
          <w:rFonts w:ascii="Verdana" w:eastAsia="Times New Roman" w:hAnsi="Verdana"/>
          <w:sz w:val="24"/>
          <w:szCs w:val="24"/>
          <w:lang w:val="el-GR" w:eastAsia="el-GR"/>
        </w:rPr>
        <w:t xml:space="preserve">,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με στόχο μια καλύτερη επικουρική, </w:t>
      </w:r>
      <w:r w:rsidR="002D6ACF">
        <w:rPr>
          <w:rFonts w:ascii="Verdana" w:eastAsia="Times New Roman" w:hAnsi="Verdana"/>
          <w:sz w:val="24"/>
          <w:szCs w:val="24"/>
          <w:lang w:val="el-GR" w:eastAsia="el-GR"/>
        </w:rPr>
        <w:t>με παράλληλη εγγύηση των εισφορών που έχουν καταβάλει.</w:t>
      </w:r>
    </w:p>
    <w:p w:rsidR="003C1253" w:rsidRPr="003C1253" w:rsidRDefault="002D6ACF" w:rsidP="003C125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Δίνουμε εγγύηση στο κεφάλαιο των εισφορών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των ασφαλισμένων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, μεταφέροντας στο κράτος το βάρος της επένδυσης, ακριβώς γιατί διατηρούμε τον δημόσιο χαρακτήρα του συστήματος</w:t>
      </w:r>
      <w:r w:rsidR="007D5C6C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Δ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ίνουμε στους ασφαλισμένους στο ΤΕΚΑ τη δυνατότητα να </w:t>
      </w:r>
      <w:r w:rsidR="003C1253"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άρουν </w:t>
      </w:r>
      <w:r w:rsidR="003C1253"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ίσω τις εισφορές τους, αν δεν συμπληρώνουν 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15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έτη ασφάλισης, ενώ σε </w:t>
      </w:r>
      <w:r w:rsidR="003C1253"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ερίπτωση αναπηρίας ή θανάτου ασφαλισμένου με χαμηλές εισφορές</w:t>
      </w:r>
      <w:r w:rsidR="007D5C6C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δίνουμε επικουρική σύνταξη </w:t>
      </w:r>
      <w:r w:rsidR="003C1253"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ου αντιστοιχεί κατ’ ελάχιστον στις εισφορές δεκαπενταετίας ανειδίκευτου εργάτη. Τίποτα από τα δύο αυτά δεν ισχύει σήμερα! Γιατί δεν λέτε κάτι για αυτά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κύριοι του ΣΥΡΙΖΑ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;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</w:p>
    <w:p w:rsidR="00D720F2" w:rsidRDefault="002D6ACF" w:rsidP="003C1253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 </w:t>
      </w:r>
      <w:proofErr w:type="spellStart"/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κεφαλαιοποιητικό</w:t>
      </w:r>
      <w:proofErr w:type="spellEnd"/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σύστημα 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έχει αποδειχθεί ότι 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δουλεύει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, προσφέρει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υψηλές αποδόσεις και το εφαρμόζουμε με τον καλύτερο δυνατό τρόπο στη χώρα μας, εγγυώμενοι τις εισφορές των </w:t>
      </w:r>
      <w:r w:rsidR="003C1253" w:rsidRPr="002D6ACF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3C1253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ολιτών, δίνοντας διέξοδο στη δημογραφική γήρανση και εξασφαλίζοντας ότι οι νέοι μας θα δουν την επικουρική τους </w:t>
      </w:r>
      <w:r w:rsidR="00D720F2"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σύνταξη, όταν συνταξιοδοτηθούν</w:t>
      </w:r>
      <w:r w:rsidRPr="002D6ACF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 w:rsidR="00D720F2">
        <w:rPr>
          <w:rFonts w:ascii="Verdana" w:eastAsia="Times New Roman" w:hAnsi="Verdana"/>
          <w:sz w:val="24"/>
          <w:szCs w:val="24"/>
          <w:lang w:val="el-GR" w:eastAsia="el-GR"/>
        </w:rPr>
        <w:t>», κατέληξε ο Μίλτος Χρυσομάλλης.</w:t>
      </w:r>
    </w:p>
    <w:sectPr w:rsidR="00D720F2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AC" w:rsidRDefault="009E5EAC" w:rsidP="008E690E">
      <w:pPr>
        <w:spacing w:after="0" w:line="240" w:lineRule="auto"/>
      </w:pPr>
      <w:r>
        <w:separator/>
      </w:r>
    </w:p>
  </w:endnote>
  <w:endnote w:type="continuationSeparator" w:id="0">
    <w:p w:rsidR="009E5EAC" w:rsidRDefault="009E5EAC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3" w:rsidRDefault="006D22C3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E140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6D22C3" w:rsidRPr="00E04A89" w:rsidRDefault="006D22C3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6D22C3" w:rsidRPr="00E04A89" w:rsidRDefault="006D22C3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6D22C3" w:rsidRPr="00AB6654" w:rsidRDefault="006D22C3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6D22C3" w:rsidRPr="00AB6654" w:rsidRDefault="006D2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AC" w:rsidRDefault="009E5EAC" w:rsidP="008E690E">
      <w:pPr>
        <w:spacing w:after="0" w:line="240" w:lineRule="auto"/>
      </w:pPr>
      <w:r>
        <w:separator/>
      </w:r>
    </w:p>
  </w:footnote>
  <w:footnote w:type="continuationSeparator" w:id="0">
    <w:p w:rsidR="009E5EAC" w:rsidRDefault="009E5EAC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C3" w:rsidRDefault="006D22C3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2186835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D22C3" w:rsidRDefault="006D22C3" w:rsidP="008E690E">
    <w:pPr>
      <w:pStyle w:val="a4"/>
      <w:jc w:val="center"/>
      <w:rPr>
        <w:lang w:val="el-GR"/>
      </w:rPr>
    </w:pPr>
  </w:p>
  <w:p w:rsidR="006D22C3" w:rsidRDefault="006D22C3" w:rsidP="008E690E">
    <w:pPr>
      <w:pStyle w:val="a4"/>
      <w:jc w:val="center"/>
      <w:rPr>
        <w:lang w:val="el-GR"/>
      </w:rPr>
    </w:pPr>
  </w:p>
  <w:p w:rsidR="006D22C3" w:rsidRPr="00E04A89" w:rsidRDefault="006D22C3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6D22C3" w:rsidRPr="00E04A89" w:rsidRDefault="006D22C3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6D22C3" w:rsidRPr="008E690E" w:rsidRDefault="006D22C3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8A3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94C47"/>
    <w:rsid w:val="0019785B"/>
    <w:rsid w:val="001A2D75"/>
    <w:rsid w:val="001A3974"/>
    <w:rsid w:val="001A42F3"/>
    <w:rsid w:val="001A64F9"/>
    <w:rsid w:val="001A71E3"/>
    <w:rsid w:val="001D5765"/>
    <w:rsid w:val="001D617C"/>
    <w:rsid w:val="001E246F"/>
    <w:rsid w:val="001F0583"/>
    <w:rsid w:val="001F2419"/>
    <w:rsid w:val="001F68DF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5519"/>
    <w:rsid w:val="002D6ACF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96EB5"/>
    <w:rsid w:val="003A6F43"/>
    <w:rsid w:val="003A7A36"/>
    <w:rsid w:val="003C1253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2C3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57C03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D5C6C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43245"/>
    <w:rsid w:val="0085075C"/>
    <w:rsid w:val="0085781D"/>
    <w:rsid w:val="008610FA"/>
    <w:rsid w:val="00861A9F"/>
    <w:rsid w:val="0086344F"/>
    <w:rsid w:val="008652F4"/>
    <w:rsid w:val="008665C0"/>
    <w:rsid w:val="00867443"/>
    <w:rsid w:val="00873307"/>
    <w:rsid w:val="00875A7A"/>
    <w:rsid w:val="00877E63"/>
    <w:rsid w:val="00883F96"/>
    <w:rsid w:val="008A3244"/>
    <w:rsid w:val="008A418A"/>
    <w:rsid w:val="008B5385"/>
    <w:rsid w:val="008D1B6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2717"/>
    <w:rsid w:val="009E4A52"/>
    <w:rsid w:val="009E4AEE"/>
    <w:rsid w:val="009E5EAC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75B1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66B8F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2F2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366E1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86D06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C1A77"/>
    <w:rsid w:val="00CC4F9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3EED"/>
    <w:rsid w:val="00D15ECD"/>
    <w:rsid w:val="00D17DA8"/>
    <w:rsid w:val="00D20631"/>
    <w:rsid w:val="00D23B04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20F2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3AFC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1EB3"/>
    <w:rsid w:val="00EA3506"/>
    <w:rsid w:val="00EA5865"/>
    <w:rsid w:val="00EA5905"/>
    <w:rsid w:val="00EA631D"/>
    <w:rsid w:val="00EA6A30"/>
    <w:rsid w:val="00EA7DBB"/>
    <w:rsid w:val="00EB1397"/>
    <w:rsid w:val="00EB50C5"/>
    <w:rsid w:val="00EC3185"/>
    <w:rsid w:val="00EC62BC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3933"/>
    <w:rsid w:val="00F273DB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46EF"/>
    <w:rsid w:val="00FC6F1E"/>
    <w:rsid w:val="00FD44B0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6E-C1BB-4EC9-8457-07B72C41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5</cp:revision>
  <cp:lastPrinted>2019-08-02T15:02:00Z</cp:lastPrinted>
  <dcterms:created xsi:type="dcterms:W3CDTF">2021-09-02T12:16:00Z</dcterms:created>
  <dcterms:modified xsi:type="dcterms:W3CDTF">2021-09-02T14:01:00Z</dcterms:modified>
</cp:coreProperties>
</file>