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B47DFF" w:rsidP="00E44B0F">
      <w:pPr>
        <w:jc w:val="right"/>
        <w:rPr>
          <w:rFonts w:ascii="Tahoma" w:hAnsi="Tahoma" w:cs="Tahoma"/>
          <w:lang w:val="el-GR"/>
        </w:rPr>
      </w:pPr>
      <w:r>
        <w:rPr>
          <w:rFonts w:ascii="Tahoma" w:hAnsi="Tahoma" w:cs="Tahoma"/>
          <w:lang w:val="el-GR"/>
        </w:rPr>
        <w:t>21</w:t>
      </w:r>
      <w:r w:rsidR="00500921" w:rsidRPr="00EA3506">
        <w:rPr>
          <w:rFonts w:ascii="Tahoma" w:hAnsi="Tahoma" w:cs="Tahoma"/>
          <w:lang w:val="el-GR"/>
        </w:rPr>
        <w:t>.</w:t>
      </w:r>
      <w:r w:rsidR="00E34CCB">
        <w:rPr>
          <w:rFonts w:ascii="Tahoma" w:hAnsi="Tahoma" w:cs="Tahoma"/>
          <w:lang w:val="el-GR"/>
        </w:rPr>
        <w:t>12</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Pr="00447E0B"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B47DFF" w:rsidRPr="00B47DFF">
        <w:rPr>
          <w:lang w:val="el-GR"/>
        </w:rPr>
        <w:t xml:space="preserve"> </w:t>
      </w:r>
      <w:r w:rsidR="00B47DFF" w:rsidRPr="00B47DFF">
        <w:rPr>
          <w:rFonts w:ascii="Tahoma" w:hAnsi="Tahoma" w:cs="Tahoma"/>
          <w:b/>
          <w:sz w:val="28"/>
          <w:szCs w:val="28"/>
          <w:lang w:val="el-GR"/>
        </w:rPr>
        <w:t xml:space="preserve">Βιώσιμη λύση </w:t>
      </w:r>
      <w:r w:rsidR="00B47DFF">
        <w:rPr>
          <w:rFonts w:ascii="Tahoma" w:hAnsi="Tahoma" w:cs="Tahoma"/>
          <w:b/>
          <w:sz w:val="28"/>
          <w:szCs w:val="28"/>
          <w:lang w:val="el-GR"/>
        </w:rPr>
        <w:t xml:space="preserve">για τη σταφίδα </w:t>
      </w:r>
      <w:r w:rsidR="00B47DFF" w:rsidRPr="00B47DFF">
        <w:rPr>
          <w:rFonts w:ascii="Tahoma" w:hAnsi="Tahoma" w:cs="Tahoma"/>
          <w:b/>
          <w:sz w:val="28"/>
          <w:szCs w:val="28"/>
          <w:lang w:val="el-GR"/>
        </w:rPr>
        <w:t>χωρίς λαϊκισμούς και κορώνες για αποσύρσεις των αποθεμάτων</w:t>
      </w:r>
      <w:r w:rsidR="00323CE8">
        <w:rPr>
          <w:rFonts w:ascii="Tahoma" w:hAnsi="Tahoma" w:cs="Tahoma"/>
          <w:b/>
          <w:sz w:val="28"/>
          <w:szCs w:val="28"/>
          <w:lang w:val="el-GR"/>
        </w:rPr>
        <w:t xml:space="preserve"> </w:t>
      </w:r>
    </w:p>
    <w:p w:rsidR="00B47DFF" w:rsidRDefault="00B47DFF" w:rsidP="00B47DFF">
      <w:pPr>
        <w:spacing w:line="360" w:lineRule="auto"/>
        <w:jc w:val="both"/>
        <w:rPr>
          <w:rFonts w:ascii="Verdana" w:eastAsia="Times New Roman" w:hAnsi="Verdana"/>
          <w:sz w:val="24"/>
          <w:szCs w:val="24"/>
          <w:lang w:val="el-GR" w:eastAsia="el-GR"/>
        </w:rPr>
      </w:pPr>
      <w:r w:rsidRPr="00B47DFF">
        <w:rPr>
          <w:rFonts w:ascii="Verdana" w:eastAsia="Times New Roman" w:hAnsi="Verdana"/>
          <w:sz w:val="24"/>
          <w:szCs w:val="24"/>
          <w:lang w:val="el-GR" w:eastAsia="el-GR"/>
        </w:rPr>
        <w:t>Με αφορμή την ανακοίνωση του Υπουργείου Αγροτικής Ανάπτυξης και Τροφίμων για το ζήτημα των αποθεμάτων της σταφίδας σοδειάς 2020, ο βουλευτής Μεσσηνίας της ΝΔ Μίλτος Χρυσομά</w:t>
      </w:r>
      <w:r>
        <w:rPr>
          <w:rFonts w:ascii="Verdana" w:eastAsia="Times New Roman" w:hAnsi="Verdana"/>
          <w:sz w:val="24"/>
          <w:szCs w:val="24"/>
          <w:lang w:val="el-GR" w:eastAsia="el-GR"/>
        </w:rPr>
        <w:t>λλης έκανε την ακόλουθη δήλωση:</w:t>
      </w:r>
    </w:p>
    <w:p w:rsidR="00B47DFF" w:rsidRPr="001633E9" w:rsidRDefault="00B47DFF" w:rsidP="00B47DFF">
      <w:pPr>
        <w:spacing w:line="360" w:lineRule="auto"/>
        <w:jc w:val="both"/>
        <w:rPr>
          <w:rFonts w:ascii="Verdana" w:eastAsia="Times New Roman" w:hAnsi="Verdana"/>
          <w:i/>
          <w:sz w:val="24"/>
          <w:szCs w:val="24"/>
          <w:lang w:val="el-GR" w:eastAsia="el-GR"/>
        </w:rPr>
      </w:pPr>
      <w:r w:rsidRPr="00B47DFF">
        <w:rPr>
          <w:rFonts w:ascii="Verdana" w:eastAsia="Times New Roman" w:hAnsi="Verdana"/>
          <w:sz w:val="24"/>
          <w:szCs w:val="24"/>
          <w:lang w:val="el-GR" w:eastAsia="el-GR"/>
        </w:rPr>
        <w:t>«</w:t>
      </w:r>
      <w:r w:rsidRPr="001633E9">
        <w:rPr>
          <w:rFonts w:ascii="Verdana" w:eastAsia="Times New Roman" w:hAnsi="Verdana"/>
          <w:i/>
          <w:sz w:val="24"/>
          <w:szCs w:val="24"/>
          <w:lang w:val="el-GR" w:eastAsia="el-GR"/>
        </w:rPr>
        <w:t xml:space="preserve">Με συγκροτημένες κινήσεις ο Υπουργός Αγροτικής Ανάπτυξης και Τροφίμων Σπήλιος Λιβανός προχώρησε σε όλες εκείνες τις ενέργειες, για τις οποίες συζητάμε και εργαζόμαστε αθόρυβα εδώ και καιρό, προκειμένου να διασφαλιστεί το εισόδημα και ο μόχθος των Ελλήνων σταφιδοπαραγωγών. Η σημερινή ανακοίνωση του ΥΠΑΑΤ αποδεικνύει ότι χωρίς κορώνες και υπερφίαλες απαιτήσεις δίδονται οι λύσεις που έχει ανάγκη ο Έλληνας αγρότης σταφιδοπαραγωγός, μέσα από διάλογο και ευρεία συναίνεση. Έτσι, το ΥΠΑΑΤ προχωρά στην ολοκλήρωση όλων εκείνων των ενεργειών προκειμένου </w:t>
      </w:r>
      <w:r w:rsidRPr="001633E9">
        <w:rPr>
          <w:rFonts w:ascii="Verdana" w:eastAsia="Times New Roman" w:hAnsi="Verdana"/>
          <w:b/>
          <w:i/>
          <w:sz w:val="24"/>
          <w:szCs w:val="24"/>
          <w:lang w:val="el-GR" w:eastAsia="el-GR"/>
        </w:rPr>
        <w:t>να απορροφηθούν από τον ιδιωτικό τομέα τα ελεγμένα ποιοτικά αποθέματα του 2020</w:t>
      </w:r>
      <w:r w:rsidRPr="001633E9">
        <w:rPr>
          <w:rFonts w:ascii="Verdana" w:eastAsia="Times New Roman" w:hAnsi="Verdana"/>
          <w:i/>
          <w:sz w:val="24"/>
          <w:szCs w:val="24"/>
          <w:lang w:val="el-GR" w:eastAsia="el-GR"/>
        </w:rPr>
        <w:t xml:space="preserve">, μια διαδικασία που σταθεροποιεί την αγορά της σταφίδας και εξασφαλίζει τιμή πώλησης που θα κυμανθεί στο </w:t>
      </w:r>
      <w:r w:rsidRPr="001633E9">
        <w:rPr>
          <w:rFonts w:ascii="Verdana" w:eastAsia="Times New Roman" w:hAnsi="Verdana"/>
          <w:b/>
          <w:i/>
          <w:sz w:val="24"/>
          <w:szCs w:val="24"/>
          <w:lang w:val="el-GR" w:eastAsia="el-GR"/>
        </w:rPr>
        <w:t>1,40 ευρώ ανά κιλό</w:t>
      </w:r>
      <w:r w:rsidRPr="001633E9">
        <w:rPr>
          <w:rFonts w:ascii="Verdana" w:eastAsia="Times New Roman" w:hAnsi="Verdana"/>
          <w:i/>
          <w:sz w:val="24"/>
          <w:szCs w:val="24"/>
          <w:lang w:val="el-GR" w:eastAsia="el-GR"/>
        </w:rPr>
        <w:t xml:space="preserve"> για τους παραγωγούς μας. Παράλληλα, το Υπουργείο ενισχύει την εθνική εξαγωγική στρατηγική, έχοντας στόχο τα 2,35 ευρώ ανά κιλό, ως τιμή εξαγωγικής πώλησης της σταφίδας.</w:t>
      </w:r>
    </w:p>
    <w:p w:rsidR="00B47DFF" w:rsidRPr="001633E9" w:rsidRDefault="00B47DFF" w:rsidP="00B47DFF">
      <w:pPr>
        <w:spacing w:line="360" w:lineRule="auto"/>
        <w:jc w:val="both"/>
        <w:rPr>
          <w:rFonts w:ascii="Verdana" w:eastAsia="Times New Roman" w:hAnsi="Verdana"/>
          <w:i/>
          <w:sz w:val="24"/>
          <w:szCs w:val="24"/>
          <w:lang w:val="el-GR" w:eastAsia="el-GR"/>
        </w:rPr>
      </w:pPr>
      <w:r w:rsidRPr="001633E9">
        <w:rPr>
          <w:rFonts w:ascii="Verdana" w:eastAsia="Times New Roman" w:hAnsi="Verdana"/>
          <w:b/>
          <w:i/>
          <w:sz w:val="24"/>
          <w:szCs w:val="24"/>
          <w:lang w:val="el-GR" w:eastAsia="el-GR"/>
        </w:rPr>
        <w:t>Χωρίς λαϊκισμό, χωρίς παράνομες κινήσεις</w:t>
      </w:r>
      <w:r w:rsidRPr="001633E9">
        <w:rPr>
          <w:rFonts w:ascii="Verdana" w:eastAsia="Times New Roman" w:hAnsi="Verdana"/>
          <w:i/>
          <w:sz w:val="24"/>
          <w:szCs w:val="24"/>
          <w:lang w:val="el-GR" w:eastAsia="el-GR"/>
        </w:rPr>
        <w:t xml:space="preserve"> και ενάντια σε όλες αυτές τις φωνές που ζητούσαν παράλογα πράγματα, το ΥΠΑΑΤ, ο Υπουργός και όσοι εργαστήκαμε προς αυτή την κατεύθυνση, δίνουμε λύση για μια ακόμα φορά σε ένα μείζον αγροτικό πρόβλημα, επιβεβαιώνοντας στην πράξη αυτό που λέγαμε από την αρχή: η Κυβέρνηση και το Υπουργείο </w:t>
      </w:r>
      <w:r w:rsidRPr="001633E9">
        <w:rPr>
          <w:rFonts w:ascii="Verdana" w:eastAsia="Times New Roman" w:hAnsi="Verdana"/>
          <w:b/>
          <w:i/>
          <w:sz w:val="24"/>
          <w:szCs w:val="24"/>
          <w:lang w:val="el-GR" w:eastAsia="el-GR"/>
        </w:rPr>
        <w:t xml:space="preserve">θα ενισχύσουν </w:t>
      </w:r>
      <w:r w:rsidRPr="001633E9">
        <w:rPr>
          <w:rFonts w:ascii="Verdana" w:eastAsia="Times New Roman" w:hAnsi="Verdana"/>
          <w:b/>
          <w:i/>
          <w:sz w:val="24"/>
          <w:szCs w:val="24"/>
          <w:lang w:val="el-GR" w:eastAsia="el-GR"/>
        </w:rPr>
        <w:lastRenderedPageBreak/>
        <w:t>τον Έλληνα παραγωγό και όχι τα ιδιωτικά συμφέροντα</w:t>
      </w:r>
      <w:r w:rsidRPr="001633E9">
        <w:rPr>
          <w:rFonts w:ascii="Verdana" w:eastAsia="Times New Roman" w:hAnsi="Verdana"/>
          <w:i/>
          <w:sz w:val="24"/>
          <w:szCs w:val="24"/>
          <w:lang w:val="el-GR" w:eastAsia="el-GR"/>
        </w:rPr>
        <w:t>, με αποσύρσεις αποθεμάτων που θα επέφερ</w:t>
      </w:r>
      <w:bookmarkStart w:id="0" w:name="_GoBack"/>
      <w:bookmarkEnd w:id="0"/>
      <w:r w:rsidRPr="001633E9">
        <w:rPr>
          <w:rFonts w:ascii="Verdana" w:eastAsia="Times New Roman" w:hAnsi="Verdana"/>
          <w:i/>
          <w:sz w:val="24"/>
          <w:szCs w:val="24"/>
          <w:lang w:val="el-GR" w:eastAsia="el-GR"/>
        </w:rPr>
        <w:t xml:space="preserve">αν σίγουρα </w:t>
      </w:r>
      <w:r w:rsidRPr="001633E9">
        <w:rPr>
          <w:rFonts w:ascii="Verdana" w:eastAsia="Times New Roman" w:hAnsi="Verdana"/>
          <w:b/>
          <w:i/>
          <w:sz w:val="24"/>
          <w:szCs w:val="24"/>
          <w:lang w:val="el-GR" w:eastAsia="el-GR"/>
        </w:rPr>
        <w:t>βαριά πρόστιμα</w:t>
      </w:r>
      <w:r w:rsidRPr="001633E9">
        <w:rPr>
          <w:rFonts w:ascii="Verdana" w:eastAsia="Times New Roman" w:hAnsi="Verdana"/>
          <w:i/>
          <w:sz w:val="24"/>
          <w:szCs w:val="24"/>
          <w:lang w:val="el-GR" w:eastAsia="el-GR"/>
        </w:rPr>
        <w:t xml:space="preserve"> για την χώρα μας. Αυτή ήταν σταθερά και η δική μου προσωπική θέση από την αρχή του προβλήματος, την οποία υποστήριξα ακόμα και όταν κάποιοι κινδυνολογούσαν για την επικείμενη καταστροφή της σταφιδοπαραγωγής στον τόπο μας. Και μην ξεχνάμε ότι στο τραπέζι υπάρχει ακόμα και η χρηματική ενίσχυση των παραγωγών λόγω </w:t>
      </w:r>
      <w:proofErr w:type="spellStart"/>
      <w:r w:rsidRPr="001633E9">
        <w:rPr>
          <w:rFonts w:ascii="Verdana" w:eastAsia="Times New Roman" w:hAnsi="Verdana"/>
          <w:i/>
          <w:sz w:val="24"/>
          <w:szCs w:val="24"/>
          <w:lang w:val="el-GR" w:eastAsia="el-GR"/>
        </w:rPr>
        <w:t>covid</w:t>
      </w:r>
      <w:proofErr w:type="spellEnd"/>
      <w:r w:rsidRPr="001633E9">
        <w:rPr>
          <w:rFonts w:ascii="Verdana" w:eastAsia="Times New Roman" w:hAnsi="Verdana"/>
          <w:i/>
          <w:sz w:val="24"/>
          <w:szCs w:val="24"/>
          <w:lang w:val="el-GR" w:eastAsia="el-GR"/>
        </w:rPr>
        <w:t>, όπως έχει δεσμευθεί από την αρχή ο Σπήλιος Λιβανός.</w:t>
      </w:r>
    </w:p>
    <w:p w:rsidR="00C17DF9" w:rsidRPr="006A7E3C" w:rsidRDefault="00B47DFF" w:rsidP="00B47DFF">
      <w:pPr>
        <w:spacing w:line="360" w:lineRule="auto"/>
        <w:jc w:val="both"/>
        <w:rPr>
          <w:rFonts w:ascii="Verdana" w:eastAsia="Times New Roman" w:hAnsi="Verdana"/>
          <w:sz w:val="24"/>
          <w:szCs w:val="24"/>
          <w:lang w:val="el-GR" w:eastAsia="el-GR"/>
        </w:rPr>
      </w:pPr>
      <w:r w:rsidRPr="001633E9">
        <w:rPr>
          <w:rFonts w:ascii="Verdana" w:eastAsia="Times New Roman" w:hAnsi="Verdana"/>
          <w:i/>
          <w:sz w:val="24"/>
          <w:szCs w:val="24"/>
          <w:lang w:val="el-GR" w:eastAsia="el-GR"/>
        </w:rPr>
        <w:t xml:space="preserve">Θα συνεχίσουμε να στηρίζουμε έμπρακτα τον πρωτογενή τομέα στην Ελλάδα, ειδικά την περίοδο της πανδημίας, όπως το κάναμε αθόρυβα και ουσιαστικά με </w:t>
      </w:r>
      <w:r w:rsidRPr="001633E9">
        <w:rPr>
          <w:rFonts w:ascii="Verdana" w:eastAsia="Times New Roman" w:hAnsi="Verdana"/>
          <w:b/>
          <w:i/>
          <w:sz w:val="24"/>
          <w:szCs w:val="24"/>
          <w:lang w:val="el-GR" w:eastAsia="el-GR"/>
        </w:rPr>
        <w:t>την πατάτα και το ελαιόλαδο</w:t>
      </w:r>
      <w:r w:rsidRPr="001633E9">
        <w:rPr>
          <w:rFonts w:ascii="Verdana" w:eastAsia="Times New Roman" w:hAnsi="Verdana"/>
          <w:i/>
          <w:sz w:val="24"/>
          <w:szCs w:val="24"/>
          <w:lang w:val="el-GR" w:eastAsia="el-GR"/>
        </w:rPr>
        <w:t>. Μακριά από λαϊκισμούς, συμφέροντα και κορώνες, με μόνο γνώμονα το συμφέρον του παραγωγού.</w:t>
      </w:r>
      <w:r>
        <w:rPr>
          <w:rFonts w:ascii="Verdana" w:eastAsia="Times New Roman" w:hAnsi="Verdana"/>
          <w:sz w:val="24"/>
          <w:szCs w:val="24"/>
          <w:lang w:val="el-GR" w:eastAsia="el-GR"/>
        </w:rPr>
        <w:t>».</w:t>
      </w:r>
    </w:p>
    <w:sectPr w:rsidR="00C17DF9" w:rsidRPr="006A7E3C"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0D" w:rsidRDefault="0090300D" w:rsidP="008E690E">
      <w:pPr>
        <w:spacing w:after="0" w:line="240" w:lineRule="auto"/>
      </w:pPr>
      <w:r>
        <w:separator/>
      </w:r>
    </w:p>
  </w:endnote>
  <w:endnote w:type="continuationSeparator" w:id="0">
    <w:p w:rsidR="0090300D" w:rsidRDefault="0090300D"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0D" w:rsidRDefault="0090300D" w:rsidP="008E690E">
      <w:pPr>
        <w:spacing w:after="0" w:line="240" w:lineRule="auto"/>
      </w:pPr>
      <w:r>
        <w:separator/>
      </w:r>
    </w:p>
  </w:footnote>
  <w:footnote w:type="continuationSeparator" w:id="0">
    <w:p w:rsidR="0090300D" w:rsidRDefault="0090300D"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7199"/>
    <w:rsid w:val="000513E1"/>
    <w:rsid w:val="00052ABB"/>
    <w:rsid w:val="000563E1"/>
    <w:rsid w:val="000602D4"/>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8A3"/>
    <w:rsid w:val="000D2AF9"/>
    <w:rsid w:val="000E1D36"/>
    <w:rsid w:val="000E2C4F"/>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41017"/>
    <w:rsid w:val="001421B1"/>
    <w:rsid w:val="0014294B"/>
    <w:rsid w:val="001436BF"/>
    <w:rsid w:val="00143F4B"/>
    <w:rsid w:val="001445A0"/>
    <w:rsid w:val="00153BDC"/>
    <w:rsid w:val="001633E9"/>
    <w:rsid w:val="00165138"/>
    <w:rsid w:val="00165E77"/>
    <w:rsid w:val="001707DC"/>
    <w:rsid w:val="00170F04"/>
    <w:rsid w:val="00194A0C"/>
    <w:rsid w:val="00194C47"/>
    <w:rsid w:val="0019785B"/>
    <w:rsid w:val="001A2D75"/>
    <w:rsid w:val="001A3974"/>
    <w:rsid w:val="001A42F3"/>
    <w:rsid w:val="001A64F9"/>
    <w:rsid w:val="001A71E3"/>
    <w:rsid w:val="001D5765"/>
    <w:rsid w:val="001D617C"/>
    <w:rsid w:val="001E246F"/>
    <w:rsid w:val="001F0583"/>
    <w:rsid w:val="001F2419"/>
    <w:rsid w:val="001F68DF"/>
    <w:rsid w:val="001F76FA"/>
    <w:rsid w:val="0020085C"/>
    <w:rsid w:val="00202548"/>
    <w:rsid w:val="00204F8F"/>
    <w:rsid w:val="00211B36"/>
    <w:rsid w:val="0021262C"/>
    <w:rsid w:val="00213AEE"/>
    <w:rsid w:val="00223A55"/>
    <w:rsid w:val="00223F0B"/>
    <w:rsid w:val="00225A6F"/>
    <w:rsid w:val="0023315B"/>
    <w:rsid w:val="00236B6B"/>
    <w:rsid w:val="00236DB7"/>
    <w:rsid w:val="00241D6E"/>
    <w:rsid w:val="002471D3"/>
    <w:rsid w:val="002621F0"/>
    <w:rsid w:val="00262799"/>
    <w:rsid w:val="00267647"/>
    <w:rsid w:val="002848F5"/>
    <w:rsid w:val="0028555C"/>
    <w:rsid w:val="00296DCB"/>
    <w:rsid w:val="002B0D19"/>
    <w:rsid w:val="002B1710"/>
    <w:rsid w:val="002B334F"/>
    <w:rsid w:val="002B5519"/>
    <w:rsid w:val="002D6ACF"/>
    <w:rsid w:val="002E0909"/>
    <w:rsid w:val="002E20F9"/>
    <w:rsid w:val="002F0A4B"/>
    <w:rsid w:val="002F2680"/>
    <w:rsid w:val="002F52EF"/>
    <w:rsid w:val="002F7EDD"/>
    <w:rsid w:val="00307E2C"/>
    <w:rsid w:val="00321419"/>
    <w:rsid w:val="00323CE8"/>
    <w:rsid w:val="0032514B"/>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6F43"/>
    <w:rsid w:val="003A7A36"/>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03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4A73"/>
    <w:rsid w:val="00814B77"/>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3CC5"/>
    <w:rsid w:val="008A418A"/>
    <w:rsid w:val="008B3CD6"/>
    <w:rsid w:val="008B5385"/>
    <w:rsid w:val="008D1B65"/>
    <w:rsid w:val="008D3FE4"/>
    <w:rsid w:val="008D591F"/>
    <w:rsid w:val="008D62EC"/>
    <w:rsid w:val="008D78B1"/>
    <w:rsid w:val="008E26A4"/>
    <w:rsid w:val="008E26CE"/>
    <w:rsid w:val="008E418D"/>
    <w:rsid w:val="008E690E"/>
    <w:rsid w:val="008F14D5"/>
    <w:rsid w:val="008F26B4"/>
    <w:rsid w:val="008F2892"/>
    <w:rsid w:val="008F68DC"/>
    <w:rsid w:val="00902534"/>
    <w:rsid w:val="0090300D"/>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B69"/>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366E1"/>
    <w:rsid w:val="00B41347"/>
    <w:rsid w:val="00B47DFF"/>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17DF9"/>
    <w:rsid w:val="00C219E0"/>
    <w:rsid w:val="00C250BF"/>
    <w:rsid w:val="00C26BB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810AB"/>
    <w:rsid w:val="00D84CA2"/>
    <w:rsid w:val="00D85DF7"/>
    <w:rsid w:val="00D86AB5"/>
    <w:rsid w:val="00D86DE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DF0553"/>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44B0"/>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7E5C-7E91-4B27-9D5B-A34A700D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4</cp:revision>
  <cp:lastPrinted>2019-08-02T15:02:00Z</cp:lastPrinted>
  <dcterms:created xsi:type="dcterms:W3CDTF">2021-12-21T17:18:00Z</dcterms:created>
  <dcterms:modified xsi:type="dcterms:W3CDTF">2021-12-21T17:25:00Z</dcterms:modified>
</cp:coreProperties>
</file>