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11B8823A" w:rsidR="00B65C95" w:rsidRPr="00F908B0" w:rsidRDefault="00F55DD4" w:rsidP="00E44B0F">
      <w:pPr>
        <w:jc w:val="right"/>
        <w:rPr>
          <w:rFonts w:ascii="Tahoma" w:hAnsi="Tahoma" w:cs="Tahoma"/>
          <w:lang w:val="el-GR"/>
        </w:rPr>
      </w:pPr>
      <w:r>
        <w:rPr>
          <w:rFonts w:ascii="Tahoma" w:hAnsi="Tahoma" w:cs="Tahoma"/>
          <w:lang w:val="el-GR"/>
        </w:rPr>
        <w:t>08</w:t>
      </w:r>
      <w:r w:rsidR="00500921" w:rsidRPr="00EA3506">
        <w:rPr>
          <w:rFonts w:ascii="Tahoma" w:hAnsi="Tahoma" w:cs="Tahoma"/>
          <w:lang w:val="el-GR"/>
        </w:rPr>
        <w:t>.</w:t>
      </w:r>
      <w:r w:rsidR="0078545C">
        <w:rPr>
          <w:rFonts w:ascii="Tahoma" w:hAnsi="Tahoma" w:cs="Tahoma"/>
          <w:lang w:val="el-GR"/>
        </w:rPr>
        <w:t>0</w:t>
      </w:r>
      <w:r>
        <w:rPr>
          <w:rFonts w:ascii="Tahoma" w:hAnsi="Tahoma" w:cs="Tahoma"/>
          <w:lang w:val="el-GR"/>
        </w:rPr>
        <w:t>6</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11E03908" w:rsidR="00E9309F"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04234A">
        <w:rPr>
          <w:rFonts w:ascii="Tahoma" w:hAnsi="Tahoma" w:cs="Tahoma"/>
          <w:b/>
          <w:sz w:val="28"/>
          <w:szCs w:val="28"/>
          <w:lang w:val="el-GR"/>
        </w:rPr>
        <w:t xml:space="preserve"> </w:t>
      </w:r>
      <w:r w:rsidR="00FE3577">
        <w:rPr>
          <w:rFonts w:ascii="Tahoma" w:hAnsi="Tahoma" w:cs="Tahoma"/>
          <w:b/>
          <w:sz w:val="28"/>
          <w:szCs w:val="28"/>
          <w:lang w:val="el-GR"/>
        </w:rPr>
        <w:t>Τα 13 πλεονεκτήματα της Παραλιακής Χάραξης του Καλαμάτα-Ριζόμυλος που αποσιωπήθηκαν στη διαβούλευση με τα Δημοτικά και το Περιφερειακό Συμβούλιο</w:t>
      </w:r>
    </w:p>
    <w:p w14:paraId="155F2097" w14:textId="6E68A92F" w:rsidR="00B512BB" w:rsidRPr="00F55DD4" w:rsidRDefault="006D2ADD" w:rsidP="008645FE">
      <w:pPr>
        <w:spacing w:line="360" w:lineRule="auto"/>
        <w:jc w:val="both"/>
        <w:rPr>
          <w:rFonts w:ascii="Verdana" w:eastAsia="Times New Roman" w:hAnsi="Verdana"/>
          <w:bCs/>
          <w:sz w:val="24"/>
          <w:szCs w:val="24"/>
          <w:lang w:val="el-GR" w:eastAsia="el-GR"/>
        </w:rPr>
      </w:pPr>
      <w:r w:rsidRPr="00F55DD4">
        <w:rPr>
          <w:rFonts w:ascii="Verdana" w:eastAsia="Times New Roman" w:hAnsi="Verdana"/>
          <w:bCs/>
          <w:sz w:val="24"/>
          <w:szCs w:val="24"/>
          <w:lang w:val="el-GR" w:eastAsia="el-GR"/>
        </w:rPr>
        <w:t xml:space="preserve">Από την πρώτη στιγμή της κοινοβουλευτικής μου θητείας και με μόνο γνώμονα το συμφέρον της Μεσσηνίας, τάχθηκα ανεπιφύλακτα υπέρ της υλοποίησης της λεγόμενης παραλιακής χάραξης για τον οδικό άξονα Καλαμάτα – Ριζόμυλος, για λόγους που έχω αναπτύξει πολλές φορές με δηλώσεις μου και δελτία τύπου. </w:t>
      </w:r>
      <w:r w:rsidR="00A04A57" w:rsidRPr="00F55DD4">
        <w:rPr>
          <w:rFonts w:ascii="Verdana" w:eastAsia="Times New Roman" w:hAnsi="Verdana"/>
          <w:bCs/>
          <w:sz w:val="24"/>
          <w:szCs w:val="24"/>
          <w:lang w:val="el-GR" w:eastAsia="el-GR"/>
        </w:rPr>
        <w:t>Για τις σταθερές αυτές θέσεις μου δέχθηκα επιθέσεις</w:t>
      </w:r>
      <w:r w:rsidR="008F0947" w:rsidRPr="00F55DD4">
        <w:rPr>
          <w:rFonts w:ascii="Verdana" w:eastAsia="Times New Roman" w:hAnsi="Verdana"/>
          <w:bCs/>
          <w:sz w:val="24"/>
          <w:szCs w:val="24"/>
          <w:lang w:val="el-GR" w:eastAsia="el-GR"/>
        </w:rPr>
        <w:t xml:space="preserve"> από πλείστες πλευρές</w:t>
      </w:r>
      <w:r w:rsidR="00F55DD4">
        <w:rPr>
          <w:rFonts w:ascii="Verdana" w:eastAsia="Times New Roman" w:hAnsi="Verdana"/>
          <w:bCs/>
          <w:sz w:val="24"/>
          <w:szCs w:val="24"/>
          <w:lang w:val="el-GR" w:eastAsia="el-GR"/>
        </w:rPr>
        <w:t>,</w:t>
      </w:r>
      <w:r w:rsidR="008F0947" w:rsidRPr="00F55DD4">
        <w:rPr>
          <w:rFonts w:ascii="Verdana" w:eastAsia="Times New Roman" w:hAnsi="Verdana"/>
          <w:bCs/>
          <w:sz w:val="24"/>
          <w:szCs w:val="24"/>
          <w:lang w:val="el-GR" w:eastAsia="el-GR"/>
        </w:rPr>
        <w:t xml:space="preserve"> οι οποίες υποστήριζαν ότι η λύση που προωθούσαν ήταν η καλύτερη τεχνικά, οικονομικότερη αλλά και αυτή που θα μπορούσε να υλοποιη</w:t>
      </w:r>
      <w:r w:rsidR="00B512BB" w:rsidRPr="00F55DD4">
        <w:rPr>
          <w:rFonts w:ascii="Verdana" w:eastAsia="Times New Roman" w:hAnsi="Verdana"/>
          <w:bCs/>
          <w:sz w:val="24"/>
          <w:szCs w:val="24"/>
          <w:lang w:val="el-GR" w:eastAsia="el-GR"/>
        </w:rPr>
        <w:t xml:space="preserve">θεί σε σύντομο χρονικό διάστημα. </w:t>
      </w:r>
      <w:r w:rsidR="008F0947" w:rsidRPr="00F55DD4">
        <w:rPr>
          <w:rFonts w:ascii="Verdana" w:eastAsia="Times New Roman" w:hAnsi="Verdana"/>
          <w:bCs/>
          <w:sz w:val="24"/>
          <w:szCs w:val="24"/>
          <w:lang w:val="el-GR" w:eastAsia="el-GR"/>
        </w:rPr>
        <w:t xml:space="preserve">Το πόσο χρονικά σύντομη ήταν το έχουν </w:t>
      </w:r>
      <w:r w:rsidR="00B512BB" w:rsidRPr="00F55DD4">
        <w:rPr>
          <w:rFonts w:ascii="Verdana" w:eastAsia="Times New Roman" w:hAnsi="Verdana"/>
          <w:bCs/>
          <w:sz w:val="24"/>
          <w:szCs w:val="24"/>
          <w:lang w:val="el-GR" w:eastAsia="el-GR"/>
        </w:rPr>
        <w:t xml:space="preserve">νομίζω </w:t>
      </w:r>
      <w:r w:rsidR="008F0947" w:rsidRPr="00F55DD4">
        <w:rPr>
          <w:rFonts w:ascii="Verdana" w:eastAsia="Times New Roman" w:hAnsi="Verdana"/>
          <w:bCs/>
          <w:sz w:val="24"/>
          <w:szCs w:val="24"/>
          <w:lang w:val="el-GR" w:eastAsia="el-GR"/>
        </w:rPr>
        <w:t>αντιληφθεί όλοι ενώ αναδεικνύονται</w:t>
      </w:r>
      <w:r w:rsidR="00B512BB" w:rsidRPr="00F55DD4">
        <w:rPr>
          <w:rFonts w:ascii="Verdana" w:eastAsia="Times New Roman" w:hAnsi="Verdana"/>
          <w:bCs/>
          <w:sz w:val="24"/>
          <w:szCs w:val="24"/>
          <w:lang w:val="el-GR" w:eastAsia="el-GR"/>
        </w:rPr>
        <w:t xml:space="preserve"> πλέον </w:t>
      </w:r>
      <w:r w:rsidR="008F0947" w:rsidRPr="00F55DD4">
        <w:rPr>
          <w:rFonts w:ascii="Verdana" w:eastAsia="Times New Roman" w:hAnsi="Verdana"/>
          <w:bCs/>
          <w:sz w:val="24"/>
          <w:szCs w:val="24"/>
          <w:lang w:val="el-GR" w:eastAsia="el-GR"/>
        </w:rPr>
        <w:t xml:space="preserve"> και τα οικονομικά και τεχνικά προβλήματα της λύσης που </w:t>
      </w:r>
      <w:r w:rsidR="00B512BB" w:rsidRPr="00F55DD4">
        <w:rPr>
          <w:rFonts w:ascii="Verdana" w:eastAsia="Times New Roman" w:hAnsi="Verdana"/>
          <w:bCs/>
          <w:sz w:val="24"/>
          <w:szCs w:val="24"/>
          <w:lang w:val="el-GR" w:eastAsia="el-GR"/>
        </w:rPr>
        <w:t xml:space="preserve">προωθήθηκε. </w:t>
      </w:r>
    </w:p>
    <w:p w14:paraId="365585F6" w14:textId="23A57153" w:rsidR="008F0947" w:rsidRPr="00F55DD4" w:rsidRDefault="008645FE" w:rsidP="008645FE">
      <w:pPr>
        <w:spacing w:line="360" w:lineRule="auto"/>
        <w:jc w:val="both"/>
        <w:rPr>
          <w:rFonts w:ascii="Verdana" w:eastAsia="Times New Roman" w:hAnsi="Verdana"/>
          <w:bCs/>
          <w:sz w:val="24"/>
          <w:szCs w:val="24"/>
          <w:lang w:val="el-GR" w:eastAsia="el-GR"/>
        </w:rPr>
      </w:pPr>
      <w:r w:rsidRPr="00F55DD4">
        <w:rPr>
          <w:rFonts w:ascii="Verdana" w:eastAsia="Times New Roman" w:hAnsi="Verdana"/>
          <w:bCs/>
          <w:sz w:val="24"/>
          <w:szCs w:val="24"/>
          <w:lang w:val="el-GR" w:eastAsia="el-GR"/>
        </w:rPr>
        <w:t xml:space="preserve">Η ανάδειξη </w:t>
      </w:r>
      <w:r w:rsidR="00B512BB" w:rsidRPr="00F55DD4">
        <w:rPr>
          <w:rFonts w:ascii="Verdana" w:eastAsia="Times New Roman" w:hAnsi="Verdana"/>
          <w:bCs/>
          <w:sz w:val="24"/>
          <w:szCs w:val="24"/>
          <w:lang w:val="el-GR" w:eastAsia="el-GR"/>
        </w:rPr>
        <w:t>ανά</w:t>
      </w:r>
      <w:r w:rsidRPr="00F55DD4">
        <w:rPr>
          <w:rFonts w:ascii="Verdana" w:eastAsia="Times New Roman" w:hAnsi="Verdana"/>
          <w:bCs/>
          <w:sz w:val="24"/>
          <w:szCs w:val="24"/>
          <w:lang w:val="el-GR" w:eastAsia="el-GR"/>
        </w:rPr>
        <w:t>δ</w:t>
      </w:r>
      <w:r w:rsidR="00B512BB" w:rsidRPr="00F55DD4">
        <w:rPr>
          <w:rFonts w:ascii="Verdana" w:eastAsia="Times New Roman" w:hAnsi="Verdana"/>
          <w:bCs/>
          <w:sz w:val="24"/>
          <w:szCs w:val="24"/>
          <w:lang w:val="el-GR" w:eastAsia="el-GR"/>
        </w:rPr>
        <w:t>ο</w:t>
      </w:r>
      <w:r w:rsidRPr="00F55DD4">
        <w:rPr>
          <w:rFonts w:ascii="Verdana" w:eastAsia="Times New Roman" w:hAnsi="Verdana"/>
          <w:bCs/>
          <w:sz w:val="24"/>
          <w:szCs w:val="24"/>
          <w:lang w:val="el-GR" w:eastAsia="el-GR"/>
        </w:rPr>
        <w:t xml:space="preserve">χου σε ένα έργο ΣΔΙΤ δεν σημαίνει και </w:t>
      </w:r>
      <w:r w:rsidR="00B512BB" w:rsidRPr="00F55DD4">
        <w:rPr>
          <w:rFonts w:ascii="Verdana" w:eastAsia="Times New Roman" w:hAnsi="Verdana"/>
          <w:bCs/>
          <w:sz w:val="24"/>
          <w:szCs w:val="24"/>
          <w:lang w:val="el-GR" w:eastAsia="el-GR"/>
        </w:rPr>
        <w:t xml:space="preserve">άμεση υλοποίησή του </w:t>
      </w:r>
      <w:r w:rsidRPr="00F55DD4">
        <w:rPr>
          <w:rFonts w:ascii="Verdana" w:eastAsia="Times New Roman" w:hAnsi="Verdana"/>
          <w:bCs/>
          <w:sz w:val="24"/>
          <w:szCs w:val="24"/>
          <w:lang w:val="el-GR" w:eastAsia="el-GR"/>
        </w:rPr>
        <w:t xml:space="preserve">όταν αυτό είναι κακά σχεδιασμένα – όποιος διαφωνεί μπορεί να μελετήσει την περίπτωση της ολοκληρωμένης διαχείρισης απορριμμάτων Πελοποννήσου. Θεωρώ υποχρέωση μου για μια ακόμα φορά να επισημάνω τους κινδύνους και να γνωστοποιήσω στοιχεία που δείχνουν πολλά για τις επιλογές που έγιναν. Ζητώ  την ύστατη ώρα να υπάρξει αλλαγή πορείας προκειμένου να κατασκευαστεί ένας δρόμος </w:t>
      </w:r>
      <w:r w:rsidR="00B512BB" w:rsidRPr="00F55DD4">
        <w:rPr>
          <w:rFonts w:ascii="Verdana" w:eastAsia="Times New Roman" w:hAnsi="Verdana"/>
          <w:bCs/>
          <w:sz w:val="24"/>
          <w:szCs w:val="24"/>
          <w:lang w:val="el-GR" w:eastAsia="el-GR"/>
        </w:rPr>
        <w:t xml:space="preserve">πραγματικό </w:t>
      </w:r>
      <w:r w:rsidRPr="00F55DD4">
        <w:rPr>
          <w:rFonts w:ascii="Verdana" w:eastAsia="Times New Roman" w:hAnsi="Verdana"/>
          <w:bCs/>
          <w:sz w:val="24"/>
          <w:szCs w:val="24"/>
          <w:lang w:val="el-GR" w:eastAsia="el-GR"/>
        </w:rPr>
        <w:t xml:space="preserve">εργαλείο ανάπτυξης για τη Μεσσηνία.  </w:t>
      </w:r>
    </w:p>
    <w:p w14:paraId="5D50DDE8" w14:textId="566139D1" w:rsidR="00B0562C" w:rsidRDefault="00AE2335" w:rsidP="000549A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Δεν θα επανέλθω </w:t>
      </w:r>
      <w:r w:rsidR="00B512BB">
        <w:rPr>
          <w:rFonts w:ascii="Verdana" w:eastAsia="Times New Roman" w:hAnsi="Verdana"/>
          <w:sz w:val="24"/>
          <w:szCs w:val="24"/>
          <w:lang w:val="el-GR" w:eastAsia="el-GR"/>
        </w:rPr>
        <w:t xml:space="preserve">ξανά </w:t>
      </w:r>
      <w:r>
        <w:rPr>
          <w:rFonts w:ascii="Verdana" w:eastAsia="Times New Roman" w:hAnsi="Verdana"/>
          <w:sz w:val="24"/>
          <w:szCs w:val="24"/>
          <w:lang w:val="el-GR" w:eastAsia="el-GR"/>
        </w:rPr>
        <w:t xml:space="preserve">σε όσα έχω πει, υπάρχουν δημόσια κατατεθειμένα. </w:t>
      </w:r>
      <w:r w:rsidR="009511A4">
        <w:rPr>
          <w:rFonts w:ascii="Verdana" w:eastAsia="Times New Roman" w:hAnsi="Verdana"/>
          <w:sz w:val="24"/>
          <w:szCs w:val="24"/>
          <w:lang w:val="el-GR" w:eastAsia="el-GR"/>
        </w:rPr>
        <w:t xml:space="preserve">Θα επικαλεστώ όμως την άποψη του πλέον αρμόδιου για το ζήτημα, του Προϊσταμένου της Διεύθυνσης Οδικών Υποδομών του Υπουργείου Υποδομών </w:t>
      </w:r>
      <w:r w:rsidR="009511A4">
        <w:rPr>
          <w:rFonts w:ascii="Verdana" w:eastAsia="Times New Roman" w:hAnsi="Verdana"/>
          <w:sz w:val="24"/>
          <w:szCs w:val="24"/>
          <w:lang w:val="el-GR" w:eastAsia="el-GR"/>
        </w:rPr>
        <w:lastRenderedPageBreak/>
        <w:t xml:space="preserve">και Μεταφορών, όπως την εξέφρασε γραπτώς προς τον Γενικό Διευθυντή Συγκοινωνιακών Υποδομών τον </w:t>
      </w:r>
      <w:r w:rsidR="009511A4" w:rsidRPr="00301FDE">
        <w:rPr>
          <w:rFonts w:ascii="Verdana" w:eastAsia="Times New Roman" w:hAnsi="Verdana"/>
          <w:b/>
          <w:bCs/>
          <w:sz w:val="24"/>
          <w:szCs w:val="24"/>
          <w:lang w:val="el-GR" w:eastAsia="el-GR"/>
        </w:rPr>
        <w:t>Φεβρουάριο του 2020</w:t>
      </w:r>
      <w:r w:rsidR="009511A4">
        <w:rPr>
          <w:rFonts w:ascii="Verdana" w:eastAsia="Times New Roman" w:hAnsi="Verdana"/>
          <w:sz w:val="24"/>
          <w:szCs w:val="24"/>
          <w:lang w:val="el-GR" w:eastAsia="el-GR"/>
        </w:rPr>
        <w:t>.</w:t>
      </w:r>
    </w:p>
    <w:p w14:paraId="57B05D3C" w14:textId="0D925F42" w:rsidR="00B0562C" w:rsidRPr="00B0562C" w:rsidRDefault="00EB6B5E" w:rsidP="00B0562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χαρακτηριστικά αναφέρει στο </w:t>
      </w:r>
      <w:r w:rsidR="00D53AB7">
        <w:rPr>
          <w:rFonts w:ascii="Verdana" w:eastAsia="Times New Roman" w:hAnsi="Verdana"/>
          <w:sz w:val="24"/>
          <w:szCs w:val="24"/>
          <w:lang w:val="el-GR" w:eastAsia="el-GR"/>
        </w:rPr>
        <w:t xml:space="preserve">υπ’ αριθμ. Πρωτ. </w:t>
      </w:r>
      <w:r w:rsidR="00C776FD">
        <w:rPr>
          <w:rFonts w:ascii="Verdana" w:eastAsia="Times New Roman" w:hAnsi="Verdana"/>
          <w:sz w:val="24"/>
          <w:szCs w:val="24"/>
          <w:lang w:val="el-GR" w:eastAsia="el-GR"/>
        </w:rPr>
        <w:t xml:space="preserve">ΔΟΥ/693/14.02.2020 </w:t>
      </w:r>
      <w:r>
        <w:rPr>
          <w:rFonts w:ascii="Verdana" w:eastAsia="Times New Roman" w:hAnsi="Verdana"/>
          <w:sz w:val="24"/>
          <w:szCs w:val="24"/>
          <w:lang w:val="el-GR" w:eastAsia="el-GR"/>
        </w:rPr>
        <w:t xml:space="preserve">έγγραφό του </w:t>
      </w:r>
      <w:r w:rsidR="00D64658">
        <w:rPr>
          <w:rFonts w:ascii="Verdana" w:eastAsia="Times New Roman" w:hAnsi="Verdana"/>
          <w:sz w:val="24"/>
          <w:szCs w:val="24"/>
          <w:lang w:val="el-GR" w:eastAsia="el-GR"/>
        </w:rPr>
        <w:t xml:space="preserve">(σελίδα 6) </w:t>
      </w:r>
      <w:r>
        <w:rPr>
          <w:rFonts w:ascii="Verdana" w:eastAsia="Times New Roman" w:hAnsi="Verdana"/>
          <w:sz w:val="24"/>
          <w:szCs w:val="24"/>
          <w:lang w:val="el-GR" w:eastAsia="el-GR"/>
        </w:rPr>
        <w:t xml:space="preserve">ο Διευθυντής της Δ.Ο.Υ., </w:t>
      </w:r>
      <w:r w:rsidR="00301FDE">
        <w:rPr>
          <w:rFonts w:ascii="Verdana" w:eastAsia="Times New Roman" w:hAnsi="Verdana"/>
          <w:sz w:val="24"/>
          <w:szCs w:val="24"/>
          <w:lang w:val="el-GR" w:eastAsia="el-GR"/>
        </w:rPr>
        <w:t xml:space="preserve">από την </w:t>
      </w:r>
      <w:r>
        <w:rPr>
          <w:rFonts w:ascii="Verdana" w:eastAsia="Times New Roman" w:hAnsi="Verdana"/>
          <w:sz w:val="24"/>
          <w:szCs w:val="24"/>
          <w:lang w:val="el-GR" w:eastAsia="el-GR"/>
        </w:rPr>
        <w:t>συγκρ</w:t>
      </w:r>
      <w:r w:rsidR="00301FDE">
        <w:rPr>
          <w:rFonts w:ascii="Verdana" w:eastAsia="Times New Roman" w:hAnsi="Verdana"/>
          <w:sz w:val="24"/>
          <w:szCs w:val="24"/>
          <w:lang w:val="el-GR" w:eastAsia="el-GR"/>
        </w:rPr>
        <w:t>ιτική</w:t>
      </w:r>
      <w:r>
        <w:rPr>
          <w:rFonts w:ascii="Verdana" w:eastAsia="Times New Roman" w:hAnsi="Verdana"/>
          <w:sz w:val="24"/>
          <w:szCs w:val="24"/>
          <w:lang w:val="el-GR" w:eastAsia="el-GR"/>
        </w:rPr>
        <w:t xml:space="preserve"> </w:t>
      </w:r>
      <w:r w:rsidR="00301FDE">
        <w:rPr>
          <w:rFonts w:ascii="Verdana" w:eastAsia="Times New Roman" w:hAnsi="Verdana"/>
          <w:sz w:val="24"/>
          <w:szCs w:val="24"/>
          <w:lang w:val="el-GR" w:eastAsia="el-GR"/>
        </w:rPr>
        <w:t xml:space="preserve">αξιολόγηση </w:t>
      </w:r>
      <w:r>
        <w:rPr>
          <w:rFonts w:ascii="Verdana" w:eastAsia="Times New Roman" w:hAnsi="Verdana"/>
          <w:sz w:val="24"/>
          <w:szCs w:val="24"/>
          <w:lang w:val="el-GR" w:eastAsia="el-GR"/>
        </w:rPr>
        <w:t>τη</w:t>
      </w:r>
      <w:r w:rsidR="00301FDE">
        <w:rPr>
          <w:rFonts w:ascii="Verdana" w:eastAsia="Times New Roman" w:hAnsi="Verdana"/>
          <w:sz w:val="24"/>
          <w:szCs w:val="24"/>
          <w:lang w:val="el-GR" w:eastAsia="el-GR"/>
        </w:rPr>
        <w:t>ς</w:t>
      </w:r>
      <w:r>
        <w:rPr>
          <w:rFonts w:ascii="Verdana" w:eastAsia="Times New Roman" w:hAnsi="Verdana"/>
          <w:sz w:val="24"/>
          <w:szCs w:val="24"/>
          <w:lang w:val="el-GR" w:eastAsia="el-GR"/>
        </w:rPr>
        <w:t xml:space="preserve"> παραλιακή</w:t>
      </w:r>
      <w:r w:rsidR="00301FDE">
        <w:rPr>
          <w:rFonts w:ascii="Verdana" w:eastAsia="Times New Roman" w:hAnsi="Verdana"/>
          <w:sz w:val="24"/>
          <w:szCs w:val="24"/>
          <w:lang w:val="el-GR" w:eastAsia="el-GR"/>
        </w:rPr>
        <w:t>ς</w:t>
      </w:r>
      <w:r>
        <w:rPr>
          <w:rFonts w:ascii="Verdana" w:eastAsia="Times New Roman" w:hAnsi="Verdana"/>
          <w:sz w:val="24"/>
          <w:szCs w:val="24"/>
          <w:lang w:val="el-GR" w:eastAsia="el-GR"/>
        </w:rPr>
        <w:t xml:space="preserve"> χάραξη</w:t>
      </w:r>
      <w:r w:rsidR="00301FDE">
        <w:rPr>
          <w:rFonts w:ascii="Verdana" w:eastAsia="Times New Roman" w:hAnsi="Verdana"/>
          <w:sz w:val="24"/>
          <w:szCs w:val="24"/>
          <w:lang w:val="el-GR" w:eastAsia="el-GR"/>
        </w:rPr>
        <w:t>ς</w:t>
      </w:r>
      <w:r>
        <w:rPr>
          <w:rFonts w:ascii="Verdana" w:eastAsia="Times New Roman" w:hAnsi="Verdana"/>
          <w:sz w:val="24"/>
          <w:szCs w:val="24"/>
          <w:lang w:val="el-GR" w:eastAsia="el-GR"/>
        </w:rPr>
        <w:t xml:space="preserve"> με την πρόταση</w:t>
      </w:r>
      <w:r w:rsidR="00B0562C" w:rsidRPr="00B0562C">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β</w:t>
      </w:r>
      <w:r w:rsidR="00B0562C" w:rsidRPr="00B0562C">
        <w:rPr>
          <w:rFonts w:ascii="Verdana" w:eastAsia="Times New Roman" w:hAnsi="Verdana"/>
          <w:sz w:val="24"/>
          <w:szCs w:val="24"/>
          <w:lang w:val="el-GR" w:eastAsia="el-GR"/>
        </w:rPr>
        <w:t xml:space="preserve">ελτίωσης </w:t>
      </w:r>
      <w:r w:rsidR="00AB5984">
        <w:rPr>
          <w:rFonts w:ascii="Verdana" w:eastAsia="Times New Roman" w:hAnsi="Verdana"/>
          <w:sz w:val="24"/>
          <w:szCs w:val="24"/>
          <w:lang w:val="el-GR" w:eastAsia="el-GR"/>
        </w:rPr>
        <w:t xml:space="preserve">της </w:t>
      </w:r>
      <w:r w:rsidR="00B0562C" w:rsidRPr="00B0562C">
        <w:rPr>
          <w:rFonts w:ascii="Verdana" w:eastAsia="Times New Roman" w:hAnsi="Verdana"/>
          <w:sz w:val="24"/>
          <w:szCs w:val="24"/>
          <w:lang w:val="el-GR" w:eastAsia="el-GR"/>
        </w:rPr>
        <w:t xml:space="preserve">Υφιστάμενης Εθνικής Οδού Ε.Ο. 82 στο τμήμα Καλαμάτα </w:t>
      </w:r>
      <w:r>
        <w:rPr>
          <w:rFonts w:ascii="Verdana" w:eastAsia="Times New Roman" w:hAnsi="Verdana"/>
          <w:sz w:val="24"/>
          <w:szCs w:val="24"/>
          <w:lang w:val="el-GR" w:eastAsia="el-GR"/>
        </w:rPr>
        <w:t>–</w:t>
      </w:r>
      <w:r w:rsidR="00B0562C" w:rsidRPr="00B0562C">
        <w:rPr>
          <w:rFonts w:ascii="Verdana" w:eastAsia="Times New Roman" w:hAnsi="Verdana"/>
          <w:sz w:val="24"/>
          <w:szCs w:val="24"/>
          <w:lang w:val="el-GR" w:eastAsia="el-GR"/>
        </w:rPr>
        <w:t xml:space="preserve"> Ριζόμυλος</w:t>
      </w:r>
      <w:r>
        <w:rPr>
          <w:rFonts w:ascii="Verdana" w:eastAsia="Times New Roman" w:hAnsi="Verdana"/>
          <w:sz w:val="24"/>
          <w:szCs w:val="24"/>
          <w:lang w:val="el-GR" w:eastAsia="el-GR"/>
        </w:rPr>
        <w:t>,</w:t>
      </w:r>
      <w:r w:rsidR="00B0562C" w:rsidRPr="00B0562C">
        <w:rPr>
          <w:rFonts w:ascii="Verdana" w:eastAsia="Times New Roman" w:hAnsi="Verdana"/>
          <w:sz w:val="24"/>
          <w:szCs w:val="24"/>
          <w:lang w:val="el-GR" w:eastAsia="el-GR"/>
        </w:rPr>
        <w:t xml:space="preserve"> προκύπτουν </w:t>
      </w:r>
      <w:r>
        <w:rPr>
          <w:rFonts w:ascii="Verdana" w:eastAsia="Times New Roman" w:hAnsi="Verdana"/>
          <w:sz w:val="24"/>
          <w:szCs w:val="24"/>
          <w:lang w:val="el-GR" w:eastAsia="el-GR"/>
        </w:rPr>
        <w:t>1</w:t>
      </w:r>
      <w:r w:rsidR="00D53AB7">
        <w:rPr>
          <w:rFonts w:ascii="Verdana" w:eastAsia="Times New Roman" w:hAnsi="Verdana"/>
          <w:sz w:val="24"/>
          <w:szCs w:val="24"/>
          <w:lang w:val="el-GR" w:eastAsia="el-GR"/>
        </w:rPr>
        <w:t>3</w:t>
      </w:r>
      <w:r>
        <w:rPr>
          <w:rFonts w:ascii="Verdana" w:eastAsia="Times New Roman" w:hAnsi="Verdana"/>
          <w:sz w:val="24"/>
          <w:szCs w:val="24"/>
          <w:lang w:val="el-GR" w:eastAsia="el-GR"/>
        </w:rPr>
        <w:t xml:space="preserve"> πλεονεκτήματα της </w:t>
      </w:r>
      <w:r w:rsidRPr="00301FDE">
        <w:rPr>
          <w:rFonts w:ascii="Verdana" w:eastAsia="Times New Roman" w:hAnsi="Verdana"/>
          <w:b/>
          <w:bCs/>
          <w:sz w:val="24"/>
          <w:szCs w:val="24"/>
          <w:lang w:val="el-GR" w:eastAsia="el-GR"/>
        </w:rPr>
        <w:t>παραλιακής χάραξης</w:t>
      </w:r>
      <w:r>
        <w:rPr>
          <w:rFonts w:ascii="Verdana" w:eastAsia="Times New Roman" w:hAnsi="Verdana"/>
          <w:sz w:val="24"/>
          <w:szCs w:val="24"/>
          <w:lang w:val="el-GR" w:eastAsia="el-GR"/>
        </w:rPr>
        <w:t xml:space="preserve">, </w:t>
      </w:r>
      <w:r w:rsidR="00301FDE">
        <w:rPr>
          <w:rFonts w:ascii="Verdana" w:eastAsia="Times New Roman" w:hAnsi="Verdana"/>
          <w:sz w:val="24"/>
          <w:szCs w:val="24"/>
          <w:lang w:val="el-GR" w:eastAsia="el-GR"/>
        </w:rPr>
        <w:t>που</w:t>
      </w:r>
      <w:r>
        <w:rPr>
          <w:rFonts w:ascii="Verdana" w:eastAsia="Times New Roman" w:hAnsi="Verdana"/>
          <w:sz w:val="24"/>
          <w:szCs w:val="24"/>
          <w:lang w:val="el-GR" w:eastAsia="el-GR"/>
        </w:rPr>
        <w:t xml:space="preserve"> </w:t>
      </w:r>
      <w:r w:rsidR="00780C22">
        <w:rPr>
          <w:rFonts w:ascii="Verdana" w:eastAsia="Times New Roman" w:hAnsi="Verdana"/>
          <w:sz w:val="24"/>
          <w:szCs w:val="24"/>
          <w:lang w:val="el-GR" w:eastAsia="el-GR"/>
        </w:rPr>
        <w:t xml:space="preserve">συνηγορούν αβίαστα στην επιλογή </w:t>
      </w:r>
      <w:r w:rsidR="00301FDE">
        <w:rPr>
          <w:rFonts w:ascii="Verdana" w:eastAsia="Times New Roman" w:hAnsi="Verdana"/>
          <w:sz w:val="24"/>
          <w:szCs w:val="24"/>
          <w:lang w:val="el-GR" w:eastAsia="el-GR"/>
        </w:rPr>
        <w:t>της και τα οποία παρατίθενται παρακάτω</w:t>
      </w:r>
      <w:r w:rsidR="00780C22">
        <w:rPr>
          <w:rFonts w:ascii="Verdana" w:eastAsia="Times New Roman" w:hAnsi="Verdana"/>
          <w:sz w:val="24"/>
          <w:szCs w:val="24"/>
          <w:lang w:val="el-GR" w:eastAsia="el-GR"/>
        </w:rPr>
        <w:t>:</w:t>
      </w:r>
    </w:p>
    <w:p w14:paraId="23F599D2" w14:textId="2751A1FE" w:rsidR="00B0562C" w:rsidRDefault="00B0562C"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780C22">
        <w:rPr>
          <w:rFonts w:ascii="Verdana" w:eastAsia="Times New Roman" w:hAnsi="Verdana"/>
          <w:sz w:val="24"/>
          <w:szCs w:val="24"/>
          <w:lang w:val="el-GR" w:eastAsia="el-GR"/>
        </w:rPr>
        <w:t xml:space="preserve">Η παραλιακή χάραξη μπορεί να κατασκευαστεί χωρίς εμπλοκές με το υφιστάμενο </w:t>
      </w:r>
      <w:r w:rsidR="00780C22">
        <w:rPr>
          <w:rFonts w:ascii="Verdana" w:eastAsia="Times New Roman" w:hAnsi="Verdana"/>
          <w:sz w:val="24"/>
          <w:szCs w:val="24"/>
          <w:lang w:val="el-GR" w:eastAsia="el-GR"/>
        </w:rPr>
        <w:t xml:space="preserve">οδικό </w:t>
      </w:r>
      <w:r w:rsidRPr="00780C22">
        <w:rPr>
          <w:rFonts w:ascii="Verdana" w:eastAsia="Times New Roman" w:hAnsi="Verdana"/>
          <w:sz w:val="24"/>
          <w:szCs w:val="24"/>
          <w:lang w:val="el-GR" w:eastAsia="el-GR"/>
        </w:rPr>
        <w:t>δίκτυο</w:t>
      </w:r>
      <w:r w:rsidR="00780C22">
        <w:rPr>
          <w:rFonts w:ascii="Verdana" w:eastAsia="Times New Roman" w:hAnsi="Verdana"/>
          <w:sz w:val="24"/>
          <w:szCs w:val="24"/>
          <w:lang w:val="el-GR" w:eastAsia="el-GR"/>
        </w:rPr>
        <w:t>.</w:t>
      </w:r>
    </w:p>
    <w:p w14:paraId="01C067F1" w14:textId="746AEDF4"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Ο υφιστάμενος δρόμος θα μπορεί να χρησιμοποιηθεί μόνο για την τοπική κυκλοφορία, χωρίς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να εμπλέκεται η υπερτοπική</w:t>
      </w:r>
      <w:r>
        <w:rPr>
          <w:rFonts w:ascii="Verdana" w:eastAsia="Times New Roman" w:hAnsi="Verdana"/>
          <w:sz w:val="24"/>
          <w:szCs w:val="24"/>
          <w:lang w:val="el-GR" w:eastAsia="el-GR"/>
        </w:rPr>
        <w:t>.</w:t>
      </w:r>
    </w:p>
    <w:p w14:paraId="4537AA5E" w14:textId="237C550F"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Δεν θίγει έργα που κατασκευάστηκαν πρόσφατα, όπως ο πρόσφατα κατασκευασμένος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κυκλικός κόμβος του αεροδρομίου Καλαμάτας.</w:t>
      </w:r>
    </w:p>
    <w:p w14:paraId="73D7E53B" w14:textId="3E307022"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 xml:space="preserve">Δεν εμπλέκεται με την υφιστάμενη σιδηροδρομική γραμμή και δεν απαιτείται μετακίνησή </w:t>
      </w:r>
      <w:r>
        <w:rPr>
          <w:rFonts w:ascii="Verdana" w:eastAsia="Times New Roman" w:hAnsi="Verdana"/>
          <w:sz w:val="24"/>
          <w:szCs w:val="24"/>
          <w:lang w:val="el-GR" w:eastAsia="el-GR"/>
        </w:rPr>
        <w:t>της.</w:t>
      </w:r>
    </w:p>
    <w:p w14:paraId="634A8D82" w14:textId="1EFA8FE8"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Με την παραλιακή χάραξη και τους προβλεπόμενους ισόπεδους κυκλικούς κόμβους,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προβλέπεται σύνδεση όλων των οικισμών χωρίς να εμπλέκεται το υφιστάμενο τοπικό δίκτυο</w:t>
      </w:r>
      <w:r>
        <w:rPr>
          <w:rFonts w:ascii="Verdana" w:eastAsia="Times New Roman" w:hAnsi="Verdana"/>
          <w:sz w:val="24"/>
          <w:szCs w:val="24"/>
          <w:lang w:val="el-GR" w:eastAsia="el-GR"/>
        </w:rPr>
        <w:t>.</w:t>
      </w:r>
    </w:p>
    <w:p w14:paraId="0D6F67D7" w14:textId="3A09AB2B"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Η παραλιακή χάραξη γεφυρώνει όλα τα εγκάρσια προς τη θάλασσα ποτάμια, ρέματα, τάφρους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δίνοντας άμεση πρόσβαση στις εκατέρωθεν παραλιακές ιδιοκτησίες, χωρίς να απαιτείται</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 xml:space="preserve">περιπορεία χιλιομέτρων κατά μήκος των ποταμών </w:t>
      </w:r>
      <w:r>
        <w:rPr>
          <w:rFonts w:ascii="Verdana" w:eastAsia="Times New Roman" w:hAnsi="Verdana"/>
          <w:sz w:val="24"/>
          <w:szCs w:val="24"/>
          <w:lang w:val="el-GR" w:eastAsia="el-GR"/>
        </w:rPr>
        <w:t>–</w:t>
      </w:r>
      <w:r w:rsidRPr="00B0562C">
        <w:rPr>
          <w:rFonts w:ascii="Verdana" w:eastAsia="Times New Roman" w:hAnsi="Verdana"/>
          <w:sz w:val="24"/>
          <w:szCs w:val="24"/>
          <w:lang w:val="el-GR" w:eastAsia="el-GR"/>
        </w:rPr>
        <w:t xml:space="preserve"> ρεμάτων</w:t>
      </w:r>
      <w:r>
        <w:rPr>
          <w:rFonts w:ascii="Verdana" w:eastAsia="Times New Roman" w:hAnsi="Verdana"/>
          <w:sz w:val="24"/>
          <w:szCs w:val="24"/>
          <w:lang w:val="el-GR" w:eastAsia="el-GR"/>
        </w:rPr>
        <w:t>.</w:t>
      </w:r>
    </w:p>
    <w:p w14:paraId="1FF86405" w14:textId="1FEAC07D"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Είναι εναρμονισμένη με τα Γενικά Χωροταξικά Μεσσήνης και Καλαμάτας</w:t>
      </w:r>
      <w:r>
        <w:rPr>
          <w:rFonts w:ascii="Verdana" w:eastAsia="Times New Roman" w:hAnsi="Verdana"/>
          <w:sz w:val="24"/>
          <w:szCs w:val="24"/>
          <w:lang w:val="el-GR" w:eastAsia="el-GR"/>
        </w:rPr>
        <w:t>.</w:t>
      </w:r>
    </w:p>
    <w:p w14:paraId="0BE73BB4" w14:textId="370FD9B8" w:rsidR="00780C22"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Οι ρυμοτομούμενες ιδιοκτησίες της παραλιακής χάραξης είναι πολύ μεγαλύτερου εμβαδού και</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στην πλειοψηφία τους χωρίς επικείμενα, ως εκ τούτου οι απαιτούμενες απαλλοτριώσεις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ελάχιστες</w:t>
      </w:r>
      <w:r>
        <w:rPr>
          <w:rFonts w:ascii="Verdana" w:eastAsia="Times New Roman" w:hAnsi="Verdana"/>
          <w:sz w:val="24"/>
          <w:szCs w:val="24"/>
          <w:lang w:val="el-GR" w:eastAsia="el-GR"/>
        </w:rPr>
        <w:t>,</w:t>
      </w:r>
      <w:r w:rsidRPr="00B0562C">
        <w:rPr>
          <w:rFonts w:ascii="Verdana" w:eastAsia="Times New Roman" w:hAnsi="Verdana"/>
          <w:sz w:val="24"/>
          <w:szCs w:val="24"/>
          <w:lang w:val="el-GR" w:eastAsia="el-GR"/>
        </w:rPr>
        <w:t xml:space="preserve"> αφού αυτές θα είναι υπόχρεες αυταποζημίωσης, λόγω της μεγάλης υπεραξίας που</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 xml:space="preserve">θα </w:t>
      </w:r>
      <w:r w:rsidRPr="00B0562C">
        <w:rPr>
          <w:rFonts w:ascii="Verdana" w:eastAsia="Times New Roman" w:hAnsi="Verdana"/>
          <w:sz w:val="24"/>
          <w:szCs w:val="24"/>
          <w:lang w:val="el-GR" w:eastAsia="el-GR"/>
        </w:rPr>
        <w:lastRenderedPageBreak/>
        <w:t xml:space="preserve">αποκτήσουν. Αντίθετα οι ρυμοτομούμενες ιδιοκτησίες της βορειότερης λύσης (βελτίωση </w:t>
      </w:r>
      <w:r>
        <w:rPr>
          <w:rFonts w:ascii="Verdana" w:eastAsia="Times New Roman" w:hAnsi="Verdana"/>
          <w:sz w:val="24"/>
          <w:szCs w:val="24"/>
          <w:lang w:val="el-GR" w:eastAsia="el-GR"/>
        </w:rPr>
        <w:t xml:space="preserve">της </w:t>
      </w:r>
      <w:r w:rsidRPr="00B0562C">
        <w:rPr>
          <w:rFonts w:ascii="Verdana" w:eastAsia="Times New Roman" w:hAnsi="Verdana"/>
          <w:sz w:val="24"/>
          <w:szCs w:val="24"/>
          <w:lang w:val="el-GR" w:eastAsia="el-GR"/>
        </w:rPr>
        <w:t>υφιστάμενης οδού), είναι πολύ μικρότερου εμβαδού άρτιες και οικοδομήσιμες, ως έχουσες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πρόσωπο επί εθνικής οδού (Ε.0.82), με πολύ μεγαλύτερη αντικειμενική αξία, με επικείμενα</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(μάνδρες, περιφράξεις, καρποφόρα δέντρα κλπ) ως εκ τούτου ελάχιστες αυταποζημιώσεις και</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κατά συνέπεια πολύ μεγαλύτερο κόστος απαλλοτριώσεων συγκριτικά με αυτό της παραλιακής</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χάραξης</w:t>
      </w:r>
      <w:r>
        <w:rPr>
          <w:rFonts w:ascii="Verdana" w:eastAsia="Times New Roman" w:hAnsi="Verdana"/>
          <w:sz w:val="24"/>
          <w:szCs w:val="24"/>
          <w:lang w:val="el-GR" w:eastAsia="el-GR"/>
        </w:rPr>
        <w:t>.</w:t>
      </w:r>
    </w:p>
    <w:p w14:paraId="5E707EF7" w14:textId="4FFF2FDF" w:rsidR="00D53AB7" w:rsidRDefault="00780C22" w:rsidP="00D53AB7">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Η κατασκευή της παραλιακής χάραξης μπορεί να εκκινήσει άμεσα λόγω ωριμότητας των</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μελετών και της εξασφαλισμένης περιβαλλοντικής αδειοδότησης (ΑΕΠΟ: 1855/11/2-7-2013)</w:t>
      </w:r>
    </w:p>
    <w:p w14:paraId="1809C1AA" w14:textId="788AC3B4" w:rsidR="00D53AB7" w:rsidRDefault="00D53AB7" w:rsidP="00780D76">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D53AB7">
        <w:rPr>
          <w:rFonts w:ascii="Verdana" w:eastAsia="Times New Roman" w:hAnsi="Verdana"/>
          <w:sz w:val="24"/>
          <w:szCs w:val="24"/>
          <w:lang w:val="el-GR" w:eastAsia="el-GR"/>
        </w:rPr>
        <w:t xml:space="preserve">Δεν απαιτούνται μετακινήσεις δικτύων </w:t>
      </w:r>
      <w:r>
        <w:rPr>
          <w:rFonts w:ascii="Verdana" w:eastAsia="Times New Roman" w:hAnsi="Verdana"/>
          <w:sz w:val="24"/>
          <w:szCs w:val="24"/>
          <w:lang w:val="el-GR" w:eastAsia="el-GR"/>
        </w:rPr>
        <w:t>κοινής ωφέλειας</w:t>
      </w:r>
      <w:r w:rsidRPr="00D53AB7">
        <w:rPr>
          <w:rFonts w:ascii="Verdana" w:eastAsia="Times New Roman" w:hAnsi="Verdana"/>
          <w:sz w:val="24"/>
          <w:szCs w:val="24"/>
          <w:lang w:val="el-GR" w:eastAsia="el-GR"/>
        </w:rPr>
        <w:t xml:space="preserve"> (ΔΕΗ, ΟΤΕ, Ύδρευση, Αποχέτευση)</w:t>
      </w:r>
    </w:p>
    <w:p w14:paraId="7E82B910" w14:textId="467E0FBF" w:rsidR="00D53AB7" w:rsidRDefault="00D53AB7" w:rsidP="00780D76">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B0562C">
        <w:rPr>
          <w:rFonts w:ascii="Verdana" w:eastAsia="Times New Roman" w:hAnsi="Verdana"/>
          <w:sz w:val="24"/>
          <w:szCs w:val="24"/>
          <w:lang w:val="el-GR" w:eastAsia="el-GR"/>
        </w:rPr>
        <w:t>Με την επιλογή της παραλιακής χάραξης υπάρχει το πλεονέκτημα των δύο οδικών αξόνων, του</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υφιστάμενου για την τοπική κυκλοφορία και της παραλιακής χάραξης για την τουριστική και την</w:t>
      </w:r>
      <w:r>
        <w:rPr>
          <w:rFonts w:ascii="Verdana" w:eastAsia="Times New Roman" w:hAnsi="Verdana"/>
          <w:sz w:val="24"/>
          <w:szCs w:val="24"/>
          <w:lang w:val="el-GR" w:eastAsia="el-GR"/>
        </w:rPr>
        <w:t xml:space="preserve"> </w:t>
      </w:r>
      <w:r w:rsidRPr="00B0562C">
        <w:rPr>
          <w:rFonts w:ascii="Verdana" w:eastAsia="Times New Roman" w:hAnsi="Verdana"/>
          <w:sz w:val="24"/>
          <w:szCs w:val="24"/>
          <w:lang w:val="el-GR" w:eastAsia="el-GR"/>
        </w:rPr>
        <w:t>υπερτοπική</w:t>
      </w:r>
      <w:r>
        <w:rPr>
          <w:rFonts w:ascii="Verdana" w:eastAsia="Times New Roman" w:hAnsi="Verdana"/>
          <w:sz w:val="24"/>
          <w:szCs w:val="24"/>
          <w:lang w:val="el-GR" w:eastAsia="el-GR"/>
        </w:rPr>
        <w:t>.</w:t>
      </w:r>
    </w:p>
    <w:p w14:paraId="6D2EF644" w14:textId="685F7FD9" w:rsidR="00D53AB7" w:rsidRDefault="00D53AB7" w:rsidP="00780D76">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D53AB7">
        <w:rPr>
          <w:rFonts w:ascii="Verdana" w:eastAsia="Times New Roman" w:hAnsi="Verdana"/>
          <w:sz w:val="24"/>
          <w:szCs w:val="24"/>
          <w:lang w:val="el-GR" w:eastAsia="el-GR"/>
        </w:rPr>
        <w:t>Η υψομετρική ανύψωση της παραλιακής χάραξης αντιμετωπίζει με ασφάλεια τις μέγιστες πλημμύρες (ακραία καιρικά φαινόμενα) συγκριτικά με τη βορειότερη χάραξη που λόγω της παρόδιας δόμησης και των απαιτούμενων προσβάσεων με τις εκατέρωθεν ιδιοκτησίες μειονεκτεί στον απαιτούμενο υψομετρικό σχεδιασμό</w:t>
      </w:r>
      <w:r>
        <w:rPr>
          <w:rFonts w:ascii="Verdana" w:eastAsia="Times New Roman" w:hAnsi="Verdana"/>
          <w:sz w:val="24"/>
          <w:szCs w:val="24"/>
          <w:lang w:val="el-GR" w:eastAsia="el-GR"/>
        </w:rPr>
        <w:t>.</w:t>
      </w:r>
    </w:p>
    <w:p w14:paraId="32B89F0B" w14:textId="5B5628A8" w:rsidR="00D53AB7" w:rsidRDefault="00D53AB7" w:rsidP="00780D76">
      <w:pPr>
        <w:pStyle w:val="ListParagraph"/>
        <w:numPr>
          <w:ilvl w:val="0"/>
          <w:numId w:val="20"/>
        </w:numPr>
        <w:spacing w:line="360" w:lineRule="auto"/>
        <w:ind w:left="426" w:hanging="426"/>
        <w:jc w:val="both"/>
        <w:rPr>
          <w:rFonts w:ascii="Verdana" w:eastAsia="Times New Roman" w:hAnsi="Verdana"/>
          <w:sz w:val="24"/>
          <w:szCs w:val="24"/>
          <w:lang w:val="el-GR" w:eastAsia="el-GR"/>
        </w:rPr>
      </w:pPr>
      <w:r w:rsidRPr="00D53AB7">
        <w:rPr>
          <w:rFonts w:ascii="Verdana" w:eastAsia="Times New Roman" w:hAnsi="Verdana"/>
          <w:sz w:val="24"/>
          <w:szCs w:val="24"/>
          <w:lang w:val="el-GR" w:eastAsia="el-GR"/>
        </w:rPr>
        <w:t>Αξιοποιείται ολόκληρο το παραλιακό μέτωπο της Μεσσήνης και της Καλαμάτας χωρίς να το επιβαρύνει περιβαλλοντικά αφού οδεύει παράλληλα και σε ικανή απόσταση από την παραλία, εναρμονισμένη με την Πολεοδομική Μελέτη της Μεσσήνης και τις προβλεπόμενες τουριστικές εγκαταστάσεις</w:t>
      </w:r>
      <w:r>
        <w:rPr>
          <w:rFonts w:ascii="Verdana" w:eastAsia="Times New Roman" w:hAnsi="Verdana"/>
          <w:sz w:val="24"/>
          <w:szCs w:val="24"/>
          <w:lang w:val="el-GR" w:eastAsia="el-GR"/>
        </w:rPr>
        <w:t>.</w:t>
      </w:r>
    </w:p>
    <w:p w14:paraId="1362ADE5" w14:textId="6E731818" w:rsidR="00D53AB7" w:rsidRDefault="00C776FD" w:rsidP="00D53AB7">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Αναρωτιέμαι καλόπιστα, όπως θα αναρωτηθεί και κάθε Μεσσήνιος συμπολίτης μου, γιατί το Υπουργείο Υποδομών και Μεταφορών δεν έλαβε υπόψη του την άποψη της πλέον αρμόδιας υπηρεσίας του</w:t>
      </w:r>
      <w:r w:rsidR="00C772B9">
        <w:rPr>
          <w:rFonts w:ascii="Verdana" w:eastAsia="Times New Roman" w:hAnsi="Verdana"/>
          <w:sz w:val="24"/>
          <w:szCs w:val="24"/>
          <w:lang w:val="el-GR" w:eastAsia="el-GR"/>
        </w:rPr>
        <w:t xml:space="preserve"> και </w:t>
      </w:r>
      <w:r>
        <w:rPr>
          <w:rFonts w:ascii="Verdana" w:eastAsia="Times New Roman" w:hAnsi="Verdana"/>
          <w:sz w:val="24"/>
          <w:szCs w:val="24"/>
          <w:lang w:val="el-GR" w:eastAsia="el-GR"/>
        </w:rPr>
        <w:t>παραβλέπει τα αυτονόητα πλεονεκτήματα</w:t>
      </w:r>
      <w:r w:rsidR="00C772B9">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που περιγράφονται ξεκάθαρα στο εν λόγω </w:t>
      </w:r>
      <w:r>
        <w:rPr>
          <w:rFonts w:ascii="Verdana" w:eastAsia="Times New Roman" w:hAnsi="Verdana"/>
          <w:sz w:val="24"/>
          <w:szCs w:val="24"/>
          <w:lang w:val="el-GR" w:eastAsia="el-GR"/>
        </w:rPr>
        <w:lastRenderedPageBreak/>
        <w:t xml:space="preserve">έγγραφο; </w:t>
      </w:r>
      <w:r w:rsidRPr="00F55DD4">
        <w:rPr>
          <w:rFonts w:ascii="Verdana" w:eastAsia="Times New Roman" w:hAnsi="Verdana"/>
          <w:b/>
          <w:bCs/>
          <w:sz w:val="24"/>
          <w:szCs w:val="24"/>
          <w:lang w:val="el-GR" w:eastAsia="el-GR"/>
        </w:rPr>
        <w:t>Γιατί αποσιωπήθηκαν τα επιχειρήματα αυτά στην ενημέρωση των τοπικών κοινωνιών</w:t>
      </w:r>
      <w:r w:rsidR="00301FDE" w:rsidRPr="00F55DD4">
        <w:rPr>
          <w:rFonts w:ascii="Verdana" w:eastAsia="Times New Roman" w:hAnsi="Verdana"/>
          <w:b/>
          <w:bCs/>
          <w:sz w:val="24"/>
          <w:szCs w:val="24"/>
          <w:lang w:val="el-GR" w:eastAsia="el-GR"/>
        </w:rPr>
        <w:t>,</w:t>
      </w:r>
      <w:r w:rsidRPr="00F55DD4">
        <w:rPr>
          <w:rFonts w:ascii="Verdana" w:eastAsia="Times New Roman" w:hAnsi="Verdana"/>
          <w:b/>
          <w:bCs/>
          <w:sz w:val="24"/>
          <w:szCs w:val="24"/>
          <w:lang w:val="el-GR" w:eastAsia="el-GR"/>
        </w:rPr>
        <w:t xml:space="preserve"> των δύο Δημοτικών Συμβουλίων</w:t>
      </w:r>
      <w:r w:rsidR="00301FDE" w:rsidRPr="00F55DD4">
        <w:rPr>
          <w:rFonts w:ascii="Verdana" w:eastAsia="Times New Roman" w:hAnsi="Verdana"/>
          <w:b/>
          <w:bCs/>
          <w:sz w:val="24"/>
          <w:szCs w:val="24"/>
          <w:lang w:val="el-GR" w:eastAsia="el-GR"/>
        </w:rPr>
        <w:t xml:space="preserve"> και του Περιφερειακού Συμβουλίου</w:t>
      </w:r>
      <w:r w:rsidRPr="00F55DD4">
        <w:rPr>
          <w:rFonts w:ascii="Verdana" w:eastAsia="Times New Roman" w:hAnsi="Verdana"/>
          <w:b/>
          <w:bCs/>
          <w:sz w:val="24"/>
          <w:szCs w:val="24"/>
          <w:lang w:val="el-GR" w:eastAsia="el-GR"/>
        </w:rPr>
        <w:t xml:space="preserve">, ενώ αντίθετα επιχειρήθηκε με κάθε τρόπο να </w:t>
      </w:r>
      <w:r w:rsidR="00D64F28" w:rsidRPr="00F55DD4">
        <w:rPr>
          <w:rFonts w:ascii="Verdana" w:eastAsia="Times New Roman" w:hAnsi="Verdana"/>
          <w:b/>
          <w:bCs/>
          <w:sz w:val="24"/>
          <w:szCs w:val="24"/>
          <w:lang w:val="el-GR" w:eastAsia="el-GR"/>
        </w:rPr>
        <w:t>προβληθεί η ανωτερότητα της επιλογής της λύσης της αναβάθμισης της υφιστάμενης Ε.Ο.;</w:t>
      </w:r>
      <w:r w:rsidR="00F275FD" w:rsidRPr="00F55DD4">
        <w:rPr>
          <w:rFonts w:ascii="Verdana" w:eastAsia="Times New Roman" w:hAnsi="Verdana"/>
          <w:b/>
          <w:bCs/>
          <w:sz w:val="24"/>
          <w:szCs w:val="24"/>
          <w:lang w:val="el-GR" w:eastAsia="el-GR"/>
        </w:rPr>
        <w:t xml:space="preserve"> </w:t>
      </w:r>
      <w:r w:rsidR="00301FDE" w:rsidRPr="00F55DD4">
        <w:rPr>
          <w:rFonts w:ascii="Verdana" w:eastAsia="Times New Roman" w:hAnsi="Verdana"/>
          <w:b/>
          <w:bCs/>
          <w:sz w:val="24"/>
          <w:szCs w:val="24"/>
          <w:lang w:val="el-GR" w:eastAsia="el-GR"/>
        </w:rPr>
        <w:t xml:space="preserve">Γιατί τέτοιος εμπαιγμός προς τους Μεσσήνιους; </w:t>
      </w:r>
      <w:r w:rsidR="00F275FD" w:rsidRPr="00F55DD4">
        <w:rPr>
          <w:rFonts w:ascii="Verdana" w:eastAsia="Times New Roman" w:hAnsi="Verdana"/>
          <w:b/>
          <w:bCs/>
          <w:sz w:val="24"/>
          <w:szCs w:val="24"/>
          <w:lang w:val="el-GR" w:eastAsia="el-GR"/>
        </w:rPr>
        <w:t>Δεν είναι τελικά η λύσης της παραλιακής χάραξης όχι μόνο η πλέον ώριμη μελετητικά, αλλά και η βέλτιστη τεχνικά και οικονομικά και η προσφορότερη από πλευράς πλεονεκτημάτων;</w:t>
      </w:r>
    </w:p>
    <w:p w14:paraId="12B42426" w14:textId="570B2123" w:rsidR="00803B37" w:rsidRDefault="00D64F2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Η Μεσσηνία εισήλθε σε ένα λαβύρινθο προβλημάτων σε σχέση με την αναγκαία για την ανάπτυξή της κατασκευή του δρόμου Καλαμάτα-Ριζόμυλος</w:t>
      </w:r>
      <w:r w:rsidR="00E51267">
        <w:rPr>
          <w:rFonts w:ascii="Verdana" w:eastAsia="Times New Roman" w:hAnsi="Verdana"/>
          <w:sz w:val="24"/>
          <w:szCs w:val="24"/>
          <w:lang w:val="el-GR" w:eastAsia="el-GR"/>
        </w:rPr>
        <w:t>-Πύλος-Μεθώνη</w:t>
      </w:r>
      <w:r>
        <w:rPr>
          <w:rFonts w:ascii="Verdana" w:eastAsia="Times New Roman" w:hAnsi="Verdana"/>
          <w:sz w:val="24"/>
          <w:szCs w:val="24"/>
          <w:lang w:val="el-GR" w:eastAsia="el-GR"/>
        </w:rPr>
        <w:t>, με την επιλογή της Κυβέρνησης ΣΥΡΙΖΑ-ΑΝΕΛ και του κ. Σπίρτζη να ακυρώσουν την παραλιακή χάραξη</w:t>
      </w:r>
      <w:r w:rsidR="00F55DD4">
        <w:rPr>
          <w:rFonts w:ascii="Verdana" w:eastAsia="Times New Roman" w:hAnsi="Verdana"/>
          <w:sz w:val="24"/>
          <w:szCs w:val="24"/>
          <w:lang w:val="el-GR" w:eastAsia="el-GR"/>
        </w:rPr>
        <w:t xml:space="preserve"> και να </w:t>
      </w:r>
      <w:r w:rsidR="00F55DD4" w:rsidRPr="009B578B">
        <w:rPr>
          <w:rFonts w:ascii="Verdana" w:eastAsia="Times New Roman" w:hAnsi="Verdana"/>
          <w:b/>
          <w:bCs/>
          <w:sz w:val="24"/>
          <w:szCs w:val="24"/>
          <w:lang w:val="el-GR" w:eastAsia="el-GR"/>
        </w:rPr>
        <w:t xml:space="preserve">μην συμπεριλάβουν </w:t>
      </w:r>
      <w:r w:rsidR="009B578B" w:rsidRPr="009B578B">
        <w:rPr>
          <w:rFonts w:ascii="Verdana" w:eastAsia="Times New Roman" w:hAnsi="Verdana"/>
          <w:b/>
          <w:bCs/>
          <w:sz w:val="24"/>
          <w:szCs w:val="24"/>
          <w:lang w:val="el-GR" w:eastAsia="el-GR"/>
        </w:rPr>
        <w:t>την Περιμετρική  της Πύλου στο έργο ΣΔΙΤ</w:t>
      </w:r>
      <w:r>
        <w:rPr>
          <w:rFonts w:ascii="Verdana" w:eastAsia="Times New Roman" w:hAnsi="Verdana"/>
          <w:sz w:val="24"/>
          <w:szCs w:val="24"/>
          <w:lang w:val="el-GR" w:eastAsia="el-GR"/>
        </w:rPr>
        <w:t xml:space="preserve">. Η εμμονή του </w:t>
      </w:r>
      <w:r w:rsidR="009B578B">
        <w:rPr>
          <w:rFonts w:ascii="Verdana" w:eastAsia="Times New Roman" w:hAnsi="Verdana"/>
          <w:sz w:val="24"/>
          <w:szCs w:val="24"/>
          <w:lang w:val="el-GR" w:eastAsia="el-GR"/>
        </w:rPr>
        <w:t>Υ</w:t>
      </w:r>
      <w:r>
        <w:rPr>
          <w:rFonts w:ascii="Verdana" w:eastAsia="Times New Roman" w:hAnsi="Verdana"/>
          <w:sz w:val="24"/>
          <w:szCs w:val="24"/>
          <w:lang w:val="el-GR" w:eastAsia="el-GR"/>
        </w:rPr>
        <w:t>πουργείο</w:t>
      </w:r>
      <w:r w:rsidR="009B578B">
        <w:rPr>
          <w:rFonts w:ascii="Verdana" w:eastAsia="Times New Roman" w:hAnsi="Verdana"/>
          <w:sz w:val="24"/>
          <w:szCs w:val="24"/>
          <w:lang w:val="el-GR" w:eastAsia="el-GR"/>
        </w:rPr>
        <w:t>υ</w:t>
      </w:r>
      <w:r>
        <w:rPr>
          <w:rFonts w:ascii="Verdana" w:eastAsia="Times New Roman" w:hAnsi="Verdana"/>
          <w:sz w:val="24"/>
          <w:szCs w:val="24"/>
          <w:lang w:val="el-GR" w:eastAsia="el-GR"/>
        </w:rPr>
        <w:t xml:space="preserve"> Υποδομών και Μεταφορών να συνεχίσει την επιλογή Σπίρτζη, παρά την οφθαλμοφανή υπεροχή της παραλιακής χάραξης, έχω την αίσθηση ότι οδηγεί το αναπτυξιακό αυτό έργο αν όχι στις καλένδες, τότε σίγουρα σε μια </w:t>
      </w:r>
      <w:r w:rsidR="00F275FD">
        <w:rPr>
          <w:rFonts w:ascii="Verdana" w:eastAsia="Times New Roman" w:hAnsi="Verdana"/>
          <w:sz w:val="24"/>
          <w:szCs w:val="24"/>
          <w:lang w:val="el-GR" w:eastAsia="el-GR"/>
        </w:rPr>
        <w:t>πορεία δυσεπίλυτων προβλημάτων</w:t>
      </w:r>
      <w:r w:rsidR="00301FDE">
        <w:rPr>
          <w:rFonts w:ascii="Verdana" w:eastAsia="Times New Roman" w:hAnsi="Verdana"/>
          <w:sz w:val="24"/>
          <w:szCs w:val="24"/>
          <w:lang w:val="el-GR" w:eastAsia="el-GR"/>
        </w:rPr>
        <w:t xml:space="preserve"> και τρομερών</w:t>
      </w:r>
      <w:r w:rsidR="00F275FD">
        <w:rPr>
          <w:rFonts w:ascii="Verdana" w:eastAsia="Times New Roman" w:hAnsi="Verdana"/>
          <w:sz w:val="24"/>
          <w:szCs w:val="24"/>
          <w:lang w:val="el-GR" w:eastAsia="el-GR"/>
        </w:rPr>
        <w:t xml:space="preserve"> καθυστερήσεων. </w:t>
      </w:r>
      <w:r w:rsidR="00301FDE">
        <w:rPr>
          <w:rFonts w:ascii="Verdana" w:eastAsia="Times New Roman" w:hAnsi="Verdana"/>
          <w:sz w:val="24"/>
          <w:szCs w:val="24"/>
          <w:lang w:val="el-GR" w:eastAsia="el-GR"/>
        </w:rPr>
        <w:t>Μ</w:t>
      </w:r>
      <w:r w:rsidR="009B578B">
        <w:rPr>
          <w:rFonts w:ascii="Verdana" w:eastAsia="Times New Roman" w:hAnsi="Verdana"/>
          <w:sz w:val="24"/>
          <w:szCs w:val="24"/>
          <w:lang w:val="el-GR" w:eastAsia="el-GR"/>
        </w:rPr>
        <w:t>η</w:t>
      </w:r>
      <w:r w:rsidR="00301FDE">
        <w:rPr>
          <w:rFonts w:ascii="Verdana" w:eastAsia="Times New Roman" w:hAnsi="Verdana"/>
          <w:sz w:val="24"/>
          <w:szCs w:val="24"/>
          <w:lang w:val="el-GR" w:eastAsia="el-GR"/>
        </w:rPr>
        <w:t xml:space="preserve"> ξεχνάμε πως ήδη μετράμε 6 χρόνια καθυστέρησης στην υλοποίηση, οι δε μελέτες της αναβάθμισης στην καλύτερη των περιπτώσεων θα ξεκινήσουν το 2023, χωρίς να υπολογίζουμε </w:t>
      </w:r>
      <w:r w:rsidR="00803B37">
        <w:rPr>
          <w:rFonts w:ascii="Verdana" w:eastAsia="Times New Roman" w:hAnsi="Verdana"/>
          <w:sz w:val="24"/>
          <w:szCs w:val="24"/>
          <w:lang w:val="el-GR" w:eastAsia="el-GR"/>
        </w:rPr>
        <w:t>τα προβλήματα που θα συναντήσουν.</w:t>
      </w:r>
    </w:p>
    <w:p w14:paraId="6FBA4275" w14:textId="61485530" w:rsidR="00D53AB7" w:rsidRPr="00587B62" w:rsidRDefault="00803B37">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Όλοι θέλουμε την κατασκευή του δρόμου Καλαμάτα-Ριζόμυλος-Πύλος-Μεθώνη. Όλοι θέλουμε την καλύτερη λύση για τη Μεσσηνία, τεχνικά και οικονομικά. Και ας μην ξεχνάμε ότι όπου δεν ακολουθήθηκε αυτή η λογική, </w:t>
      </w:r>
      <w:r w:rsidR="009B578B">
        <w:rPr>
          <w:rFonts w:ascii="Verdana" w:eastAsia="Times New Roman" w:hAnsi="Verdana"/>
          <w:sz w:val="24"/>
          <w:szCs w:val="24"/>
          <w:lang w:val="el-GR" w:eastAsia="el-GR"/>
        </w:rPr>
        <w:t>δημιουργήθηκαν</w:t>
      </w:r>
      <w:r>
        <w:rPr>
          <w:rFonts w:ascii="Verdana" w:eastAsia="Times New Roman" w:hAnsi="Verdana"/>
          <w:sz w:val="24"/>
          <w:szCs w:val="24"/>
          <w:lang w:val="el-GR" w:eastAsia="el-GR"/>
        </w:rPr>
        <w:t xml:space="preserve"> </w:t>
      </w:r>
      <w:r w:rsidR="00C75A33">
        <w:rPr>
          <w:rFonts w:ascii="Verdana" w:eastAsia="Times New Roman" w:hAnsi="Verdana"/>
          <w:sz w:val="24"/>
          <w:szCs w:val="24"/>
          <w:lang w:val="el-GR" w:eastAsia="el-GR"/>
        </w:rPr>
        <w:t>πολλά</w:t>
      </w:r>
      <w:r>
        <w:rPr>
          <w:rFonts w:ascii="Verdana" w:eastAsia="Times New Roman" w:hAnsi="Verdana"/>
          <w:sz w:val="24"/>
          <w:szCs w:val="24"/>
          <w:lang w:val="el-GR" w:eastAsia="el-GR"/>
        </w:rPr>
        <w:t xml:space="preserve"> προβλήματα και τα έργα καρκινοβατούν (βλέπε διαχείριση απορριμμάτων).</w:t>
      </w:r>
      <w:r w:rsidR="00F275FD">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Είναι αυτονόητο ότι πρέπει να υλοποιηθεί η λύση με τα περισσότερα πλεονεκτήματα, είναι αυτονόητο </w:t>
      </w:r>
      <w:r w:rsidR="00786576">
        <w:rPr>
          <w:rFonts w:ascii="Verdana" w:eastAsia="Times New Roman" w:hAnsi="Verdana"/>
          <w:sz w:val="24"/>
          <w:szCs w:val="24"/>
          <w:lang w:val="el-GR" w:eastAsia="el-GR"/>
        </w:rPr>
        <w:t xml:space="preserve">ότι η Περιμετρική της </w:t>
      </w:r>
      <w:r w:rsidR="00786576">
        <w:rPr>
          <w:rFonts w:ascii="Verdana" w:eastAsia="Times New Roman" w:hAnsi="Verdana"/>
          <w:sz w:val="24"/>
          <w:szCs w:val="24"/>
          <w:lang w:val="el-GR" w:eastAsia="el-GR"/>
        </w:rPr>
        <w:lastRenderedPageBreak/>
        <w:t>Πύλου πρέπει να ενταχθεί στο έργο και όχι να παραπεμφθεί στις καλένδες</w:t>
      </w:r>
      <w:r w:rsidR="00C75A33">
        <w:rPr>
          <w:rFonts w:ascii="Verdana" w:eastAsia="Times New Roman" w:hAnsi="Verdana"/>
          <w:sz w:val="24"/>
          <w:szCs w:val="24"/>
          <w:lang w:val="el-GR" w:eastAsia="el-GR"/>
        </w:rPr>
        <w:t>, όπως επίσημα λέει το Υπουργείο</w:t>
      </w:r>
      <w:r w:rsidR="00786576">
        <w:rPr>
          <w:rFonts w:ascii="Verdana" w:eastAsia="Times New Roman" w:hAnsi="Verdana"/>
          <w:sz w:val="24"/>
          <w:szCs w:val="24"/>
          <w:lang w:val="el-GR" w:eastAsia="el-GR"/>
        </w:rPr>
        <w:t>. Αυτό απαιτεί η</w:t>
      </w:r>
      <w:r w:rsidR="00F275FD">
        <w:rPr>
          <w:rFonts w:ascii="Verdana" w:eastAsia="Times New Roman" w:hAnsi="Verdana"/>
          <w:sz w:val="24"/>
          <w:szCs w:val="24"/>
          <w:lang w:val="el-GR" w:eastAsia="el-GR"/>
        </w:rPr>
        <w:t xml:space="preserve"> Μεσσηνία χωρίς άλλες καθυστερήσεις και τακτικισμούς. Η ανάπτυξη για τον τόπο μας δεν μπορεί να περιμένει άλλο.</w:t>
      </w:r>
    </w:p>
    <w:sectPr w:rsidR="00D53AB7" w:rsidRPr="00587B62"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8027" w14:textId="77777777" w:rsidR="00A97EEC" w:rsidRDefault="00A97EEC" w:rsidP="008E690E">
      <w:pPr>
        <w:spacing w:after="0" w:line="240" w:lineRule="auto"/>
      </w:pPr>
      <w:r>
        <w:separator/>
      </w:r>
    </w:p>
  </w:endnote>
  <w:endnote w:type="continuationSeparator" w:id="0">
    <w:p w14:paraId="26CF612D" w14:textId="77777777" w:rsidR="00A97EEC" w:rsidRDefault="00A97EEC"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r w:rsidRPr="008F0947">
      <w:rPr>
        <w:rFonts w:ascii="Arial" w:hAnsi="Arial" w:cs="Arial"/>
        <w:sz w:val="14"/>
        <w:szCs w:val="14"/>
        <w:lang w:val="de-DE"/>
      </w:rPr>
      <w:t>e-mail: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94FD" w14:textId="77777777" w:rsidR="00A97EEC" w:rsidRDefault="00A97EEC" w:rsidP="008E690E">
      <w:pPr>
        <w:spacing w:after="0" w:line="240" w:lineRule="auto"/>
      </w:pPr>
      <w:r>
        <w:separator/>
      </w:r>
    </w:p>
  </w:footnote>
  <w:footnote w:type="continuationSeparator" w:id="0">
    <w:p w14:paraId="11558164" w14:textId="77777777" w:rsidR="00A97EEC" w:rsidRDefault="00A97EEC"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1D36"/>
    <w:rsid w:val="000E2C4F"/>
    <w:rsid w:val="000E5631"/>
    <w:rsid w:val="000E603E"/>
    <w:rsid w:val="000E7B86"/>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6CB0"/>
    <w:rsid w:val="002471D3"/>
    <w:rsid w:val="002621F0"/>
    <w:rsid w:val="00262799"/>
    <w:rsid w:val="00267647"/>
    <w:rsid w:val="00272B39"/>
    <w:rsid w:val="002848F5"/>
    <w:rsid w:val="0028555C"/>
    <w:rsid w:val="00296DCB"/>
    <w:rsid w:val="002A25C7"/>
    <w:rsid w:val="002B0D19"/>
    <w:rsid w:val="002B1710"/>
    <w:rsid w:val="002B334F"/>
    <w:rsid w:val="002B5519"/>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5710"/>
    <w:rsid w:val="004B6693"/>
    <w:rsid w:val="004C76B3"/>
    <w:rsid w:val="004D779E"/>
    <w:rsid w:val="004D7DCA"/>
    <w:rsid w:val="004E2154"/>
    <w:rsid w:val="004E2AA8"/>
    <w:rsid w:val="004E78FE"/>
    <w:rsid w:val="004E7CE4"/>
    <w:rsid w:val="004F0C33"/>
    <w:rsid w:val="004F40D0"/>
    <w:rsid w:val="004F5177"/>
    <w:rsid w:val="004F654D"/>
    <w:rsid w:val="0050016F"/>
    <w:rsid w:val="00500921"/>
    <w:rsid w:val="0050630D"/>
    <w:rsid w:val="00515F4C"/>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52F4"/>
    <w:rsid w:val="008665C0"/>
    <w:rsid w:val="00867443"/>
    <w:rsid w:val="00873307"/>
    <w:rsid w:val="00875A7A"/>
    <w:rsid w:val="00877E63"/>
    <w:rsid w:val="00883F96"/>
    <w:rsid w:val="00884F63"/>
    <w:rsid w:val="008A3244"/>
    <w:rsid w:val="008A3CC5"/>
    <w:rsid w:val="008A418A"/>
    <w:rsid w:val="008B3CD6"/>
    <w:rsid w:val="008B5385"/>
    <w:rsid w:val="008C7BB0"/>
    <w:rsid w:val="008D1B65"/>
    <w:rsid w:val="008D3FE4"/>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4A57"/>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97EEC"/>
    <w:rsid w:val="00AA1161"/>
    <w:rsid w:val="00AA565F"/>
    <w:rsid w:val="00AA62F2"/>
    <w:rsid w:val="00AA67ED"/>
    <w:rsid w:val="00AB5984"/>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24A8"/>
    <w:rsid w:val="00BC4B51"/>
    <w:rsid w:val="00BC61FE"/>
    <w:rsid w:val="00BC6387"/>
    <w:rsid w:val="00BC7344"/>
    <w:rsid w:val="00BD2581"/>
    <w:rsid w:val="00BF058E"/>
    <w:rsid w:val="00BF54C8"/>
    <w:rsid w:val="00BF57E1"/>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50BF"/>
    <w:rsid w:val="00C26BBF"/>
    <w:rsid w:val="00C34466"/>
    <w:rsid w:val="00C367AA"/>
    <w:rsid w:val="00C36EAF"/>
    <w:rsid w:val="00C42F8D"/>
    <w:rsid w:val="00C5419F"/>
    <w:rsid w:val="00C54CCF"/>
    <w:rsid w:val="00C54E6E"/>
    <w:rsid w:val="00C5798F"/>
    <w:rsid w:val="00C608B6"/>
    <w:rsid w:val="00C6340B"/>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D7C21"/>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5FD"/>
    <w:rsid w:val="00F27A18"/>
    <w:rsid w:val="00F35F27"/>
    <w:rsid w:val="00F4180E"/>
    <w:rsid w:val="00F42E85"/>
    <w:rsid w:val="00F539AF"/>
    <w:rsid w:val="00F5422C"/>
    <w:rsid w:val="00F55DD4"/>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FD0"/>
    <w:rsid w:val="00FD44B0"/>
    <w:rsid w:val="00FD540E"/>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1074</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10</cp:revision>
  <cp:lastPrinted>2019-08-02T15:02:00Z</cp:lastPrinted>
  <dcterms:created xsi:type="dcterms:W3CDTF">2022-05-24T20:12:00Z</dcterms:created>
  <dcterms:modified xsi:type="dcterms:W3CDTF">2022-06-08T13:30:00Z</dcterms:modified>
</cp:coreProperties>
</file>